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CCA12" w14:textId="77777777" w:rsidR="00E40FB0" w:rsidRPr="000A22E0" w:rsidRDefault="00E40FB0" w:rsidP="00E40FB0">
      <w:pPr>
        <w:ind w:left="4253"/>
        <w:jc w:val="both"/>
        <w:rPr>
          <w:rFonts w:ascii="Arial" w:hAnsi="Arial" w:cs="Arial"/>
          <w:color w:val="000000"/>
        </w:rPr>
      </w:pPr>
      <w:bookmarkStart w:id="0" w:name="_GoBack"/>
      <w:bookmarkEnd w:id="0"/>
      <w:r w:rsidRPr="000A22E0">
        <w:rPr>
          <w:rFonts w:ascii="Arial" w:hAnsi="Arial" w:cs="Arial"/>
          <w:b/>
          <w:color w:val="000000"/>
        </w:rPr>
        <w:t xml:space="preserve">COMISIÓN PERMANENTE DE PUNTOS CONSTITUCIONALES Y GOBERNACIÓN. </w:t>
      </w:r>
      <w:r w:rsidRPr="000A22E0">
        <w:rPr>
          <w:rFonts w:ascii="Arial" w:hAnsi="Arial" w:cs="Arial"/>
          <w:color w:val="000000"/>
        </w:rPr>
        <w:t xml:space="preserve">DIPUTADAS Y DIPUTADOS: </w:t>
      </w:r>
      <w:r w:rsidRPr="000A22E0">
        <w:rPr>
          <w:rFonts w:ascii="Arial" w:hAnsi="Arial" w:cs="Arial"/>
          <w:color w:val="000000"/>
          <w:lang w:val="es-MX"/>
        </w:rPr>
        <w:t>CARMEN GUADALUPE GONZÁLEZ MARTÍN, ALEJANDRA DE LOS ÁNGELES NOVELO SEGURA, GASPAR ARMANDO QUINTAL PARRA, JESÚS EFRÉN PÉREZ BALLOTE,</w:t>
      </w:r>
      <w:r w:rsidRPr="000A22E0">
        <w:rPr>
          <w:rFonts w:ascii="Arial" w:hAnsi="Arial" w:cs="Arial"/>
          <w:color w:val="000000"/>
          <w:lang w:val="pt-BR"/>
        </w:rPr>
        <w:t xml:space="preserve"> VÍCTOR HUGO LOZANO POVEDA, DAFNE CELINA LÓPEZ OSORIO, KARLA VANESSA SALAZAR GONZÁLEZ, JOSÉ CRESCENCIO GUTIÉRREZ GONZÁLEZ, VIDA ARAVARI GÓMEZ HERRERA. </w:t>
      </w:r>
      <w:r w:rsidRPr="000A22E0">
        <w:rPr>
          <w:rFonts w:ascii="Arial" w:hAnsi="Arial" w:cs="Arial"/>
          <w:color w:val="000000"/>
        </w:rPr>
        <w:t xml:space="preserve"> - - - - - </w:t>
      </w:r>
    </w:p>
    <w:p w14:paraId="682113B1" w14:textId="77777777" w:rsidR="008247FC" w:rsidRPr="00C136A1" w:rsidRDefault="008247FC" w:rsidP="0073558B">
      <w:pPr>
        <w:spacing w:line="360" w:lineRule="auto"/>
        <w:jc w:val="center"/>
        <w:rPr>
          <w:rFonts w:ascii="Arial" w:hAnsi="Arial" w:cs="Arial"/>
          <w:b/>
          <w:color w:val="000000"/>
          <w:lang w:val="es-ES_tradnl"/>
        </w:rPr>
      </w:pPr>
    </w:p>
    <w:p w14:paraId="57FD5081" w14:textId="77777777" w:rsidR="00005AD0" w:rsidRPr="00C136A1" w:rsidRDefault="009E19B8" w:rsidP="002B4A8C">
      <w:pPr>
        <w:spacing w:line="360" w:lineRule="auto"/>
        <w:jc w:val="both"/>
        <w:rPr>
          <w:rFonts w:ascii="Arial" w:hAnsi="Arial" w:cs="Arial"/>
          <w:b/>
          <w:color w:val="000000"/>
          <w:lang w:val="es-ES_tradnl"/>
        </w:rPr>
      </w:pPr>
      <w:r w:rsidRPr="00C136A1">
        <w:rPr>
          <w:rFonts w:ascii="Arial" w:hAnsi="Arial" w:cs="Arial"/>
          <w:b/>
          <w:color w:val="000000"/>
          <w:lang w:val="es-ES_tradnl"/>
        </w:rPr>
        <w:t>HONORABLE</w:t>
      </w:r>
      <w:r w:rsidR="00A00587" w:rsidRPr="00C136A1">
        <w:rPr>
          <w:rFonts w:ascii="Arial" w:hAnsi="Arial" w:cs="Arial"/>
          <w:b/>
          <w:color w:val="000000"/>
          <w:lang w:val="es-ES_tradnl"/>
        </w:rPr>
        <w:t xml:space="preserve"> CONGRESO DEL ESTADO</w:t>
      </w:r>
      <w:r w:rsidR="0057705F" w:rsidRPr="00C136A1">
        <w:rPr>
          <w:rFonts w:ascii="Arial" w:hAnsi="Arial" w:cs="Arial"/>
          <w:b/>
          <w:color w:val="000000"/>
          <w:lang w:val="es-ES_tradnl"/>
        </w:rPr>
        <w:t>.</w:t>
      </w:r>
    </w:p>
    <w:p w14:paraId="2C065196" w14:textId="77777777" w:rsidR="009F250D" w:rsidRDefault="009F250D" w:rsidP="002B4A8C">
      <w:pPr>
        <w:spacing w:line="360" w:lineRule="auto"/>
        <w:jc w:val="both"/>
        <w:rPr>
          <w:rFonts w:ascii="Arial" w:hAnsi="Arial" w:cs="Arial"/>
          <w:b/>
          <w:color w:val="000000"/>
        </w:rPr>
      </w:pPr>
    </w:p>
    <w:p w14:paraId="0974B07A" w14:textId="77777777" w:rsidR="00891C98" w:rsidRPr="00791C2F" w:rsidRDefault="00FD3448" w:rsidP="00891C98">
      <w:pPr>
        <w:spacing w:line="360" w:lineRule="auto"/>
        <w:ind w:firstLine="709"/>
        <w:jc w:val="both"/>
        <w:rPr>
          <w:rFonts w:ascii="Arial" w:hAnsi="Arial" w:cs="Arial"/>
          <w:lang w:val="es-MX" w:eastAsia="es-MX"/>
        </w:rPr>
      </w:pPr>
      <w:r>
        <w:rPr>
          <w:rFonts w:ascii="Arial" w:hAnsi="Arial" w:cs="Arial"/>
          <w:lang w:val="es-MX" w:eastAsia="es-MX"/>
        </w:rPr>
        <w:t>En Sesión O</w:t>
      </w:r>
      <w:r w:rsidR="00891C98" w:rsidRPr="00791C2F">
        <w:rPr>
          <w:rFonts w:ascii="Arial" w:hAnsi="Arial" w:cs="Arial"/>
          <w:lang w:val="es-MX" w:eastAsia="es-MX"/>
        </w:rPr>
        <w:t xml:space="preserve">rdinaria del Pleno de esta soberanía celebrada en fecha </w:t>
      </w:r>
      <w:r w:rsidR="00891C98">
        <w:rPr>
          <w:rFonts w:ascii="Arial" w:hAnsi="Arial" w:cs="Arial"/>
          <w:lang w:val="es-MX" w:eastAsia="es-MX"/>
        </w:rPr>
        <w:t>21</w:t>
      </w:r>
      <w:r w:rsidR="00891C98" w:rsidRPr="00791C2F">
        <w:rPr>
          <w:rFonts w:ascii="Arial" w:hAnsi="Arial" w:cs="Arial"/>
          <w:lang w:val="es-MX" w:eastAsia="es-MX"/>
        </w:rPr>
        <w:t xml:space="preserve"> de </w:t>
      </w:r>
      <w:r w:rsidR="00891C98">
        <w:rPr>
          <w:rFonts w:ascii="Arial" w:hAnsi="Arial" w:cs="Arial"/>
          <w:lang w:val="es-MX" w:eastAsia="es-MX"/>
        </w:rPr>
        <w:t>septiembre</w:t>
      </w:r>
      <w:r w:rsidR="00891C98" w:rsidRPr="00791C2F">
        <w:rPr>
          <w:rFonts w:ascii="Arial" w:hAnsi="Arial" w:cs="Arial"/>
          <w:lang w:val="es-MX" w:eastAsia="es-MX"/>
        </w:rPr>
        <w:t xml:space="preserve"> del año </w:t>
      </w:r>
      <w:r w:rsidR="00891C98">
        <w:rPr>
          <w:rFonts w:ascii="Arial" w:hAnsi="Arial" w:cs="Arial"/>
          <w:lang w:val="es-MX" w:eastAsia="es-MX"/>
        </w:rPr>
        <w:t>2023,</w:t>
      </w:r>
      <w:r w:rsidR="00891C98" w:rsidRPr="00791C2F">
        <w:rPr>
          <w:rFonts w:ascii="Arial" w:hAnsi="Arial" w:cs="Arial"/>
          <w:lang w:val="es-MX" w:eastAsia="es-MX"/>
        </w:rPr>
        <w:t xml:space="preserve"> se turnó a </w:t>
      </w:r>
      <w:r w:rsidR="00891C98">
        <w:rPr>
          <w:rFonts w:ascii="Arial" w:hAnsi="Arial" w:cs="Arial"/>
          <w:lang w:val="es-MX" w:eastAsia="es-MX"/>
        </w:rPr>
        <w:t xml:space="preserve">la </w:t>
      </w:r>
      <w:r w:rsidR="00891C98" w:rsidRPr="00791C2F">
        <w:rPr>
          <w:rFonts w:ascii="Arial" w:hAnsi="Arial" w:cs="Arial"/>
          <w:lang w:val="es-MX" w:eastAsia="es-MX"/>
        </w:rPr>
        <w:t xml:space="preserve">Comisión Permanente de </w:t>
      </w:r>
      <w:r w:rsidR="00891C98">
        <w:rPr>
          <w:rFonts w:ascii="Arial" w:hAnsi="Arial" w:cs="Arial"/>
          <w:lang w:val="es-MX" w:eastAsia="es-MX"/>
        </w:rPr>
        <w:t xml:space="preserve">Puntos Constitucionales y Gobernación </w:t>
      </w:r>
      <w:r w:rsidR="00891C98" w:rsidRPr="00791C2F">
        <w:rPr>
          <w:rFonts w:ascii="Arial" w:hAnsi="Arial" w:cs="Arial"/>
          <w:lang w:val="es-MX" w:eastAsia="es-MX"/>
        </w:rPr>
        <w:t xml:space="preserve">para su estudio, análisis y dictamen la iniciativa con proyecto de decreto para </w:t>
      </w:r>
      <w:r w:rsidR="00891C98">
        <w:rPr>
          <w:rFonts w:ascii="Arial" w:hAnsi="Arial" w:cs="Arial"/>
          <w:lang w:val="es-MX" w:eastAsia="es-MX"/>
        </w:rPr>
        <w:t>modificar la Constitución Política del Estado de Yucatán</w:t>
      </w:r>
      <w:r w:rsidR="00D45BD7">
        <w:rPr>
          <w:rFonts w:ascii="Arial" w:hAnsi="Arial" w:cs="Arial"/>
          <w:lang w:val="es-MX" w:eastAsia="es-MX"/>
        </w:rPr>
        <w:t xml:space="preserve"> y para expedir la Ley Orgánica de la Agencia de Inteligencia Patrimonial y Económica del Estado de Yucatán</w:t>
      </w:r>
      <w:r w:rsidR="00891C98">
        <w:rPr>
          <w:rFonts w:ascii="Arial" w:hAnsi="Arial" w:cs="Arial"/>
          <w:lang w:val="es-MX" w:eastAsia="es-MX"/>
        </w:rPr>
        <w:t xml:space="preserve">, </w:t>
      </w:r>
      <w:r w:rsidR="00891C98" w:rsidRPr="00791C2F">
        <w:rPr>
          <w:rFonts w:ascii="Arial" w:hAnsi="Arial" w:cs="Arial"/>
          <w:lang w:val="es-MX" w:eastAsia="es-MX"/>
        </w:rPr>
        <w:t xml:space="preserve">suscrita por el Licenciado Mauricio Vila Dosal y la Abogada María Dolores Fritz Sierra, Gobernador Constitucional </w:t>
      </w:r>
      <w:r w:rsidR="00D45BD7">
        <w:rPr>
          <w:rFonts w:ascii="Arial" w:hAnsi="Arial" w:cs="Arial"/>
          <w:lang w:val="es-MX" w:eastAsia="es-MX"/>
        </w:rPr>
        <w:t xml:space="preserve">del Estado de Yucatán </w:t>
      </w:r>
      <w:r w:rsidR="00891C98" w:rsidRPr="00791C2F">
        <w:rPr>
          <w:rFonts w:ascii="Arial" w:hAnsi="Arial" w:cs="Arial"/>
          <w:lang w:val="es-MX" w:eastAsia="es-MX"/>
        </w:rPr>
        <w:t>y Secretaria General de Gobierno, respectivamente, ambos del Estado de Yucatán.</w:t>
      </w:r>
    </w:p>
    <w:p w14:paraId="5CA2E8A6" w14:textId="77777777" w:rsidR="00891C98" w:rsidRDefault="00891C98" w:rsidP="002B4A8C">
      <w:pPr>
        <w:spacing w:line="360" w:lineRule="auto"/>
        <w:jc w:val="both"/>
        <w:rPr>
          <w:rFonts w:ascii="Arial" w:hAnsi="Arial" w:cs="Arial"/>
          <w:b/>
          <w:color w:val="000000"/>
        </w:rPr>
      </w:pPr>
    </w:p>
    <w:p w14:paraId="70C40836" w14:textId="77777777" w:rsidR="008D5BFF" w:rsidRDefault="008D5BFF" w:rsidP="008D5BFF">
      <w:pPr>
        <w:spacing w:line="360" w:lineRule="auto"/>
        <w:ind w:firstLine="708"/>
        <w:jc w:val="both"/>
        <w:rPr>
          <w:rFonts w:ascii="Arial" w:hAnsi="Arial" w:cs="Arial"/>
          <w:lang w:val="es-MX"/>
        </w:rPr>
      </w:pPr>
      <w:r>
        <w:rPr>
          <w:rFonts w:ascii="Arial" w:hAnsi="Arial" w:cs="Arial"/>
          <w:lang w:val="es-MX"/>
        </w:rPr>
        <w:t>En tal virtud, en los trabajos de estudio y análisis de la iniciativa mencionada, las diputadas y los diputados integrantes de esta Comisión Permanente, tomamos en consideración los siguientes,</w:t>
      </w:r>
    </w:p>
    <w:p w14:paraId="2B7BECA4" w14:textId="77777777" w:rsidR="00891C98" w:rsidRDefault="00891C98" w:rsidP="002B4A8C">
      <w:pPr>
        <w:spacing w:line="360" w:lineRule="auto"/>
        <w:jc w:val="both"/>
        <w:rPr>
          <w:rFonts w:ascii="Arial" w:hAnsi="Arial" w:cs="Arial"/>
          <w:b/>
          <w:color w:val="000000"/>
        </w:rPr>
      </w:pPr>
    </w:p>
    <w:p w14:paraId="4C320E25" w14:textId="77777777" w:rsidR="00891C98" w:rsidRDefault="00891C98" w:rsidP="002B4A8C">
      <w:pPr>
        <w:spacing w:line="360" w:lineRule="auto"/>
        <w:jc w:val="both"/>
        <w:rPr>
          <w:rFonts w:ascii="Arial" w:hAnsi="Arial" w:cs="Arial"/>
          <w:b/>
          <w:color w:val="000000"/>
        </w:rPr>
      </w:pPr>
    </w:p>
    <w:p w14:paraId="37556E9E" w14:textId="77777777" w:rsidR="00891C98" w:rsidRPr="00C136A1" w:rsidRDefault="00891C98" w:rsidP="002B4A8C">
      <w:pPr>
        <w:spacing w:line="360" w:lineRule="auto"/>
        <w:jc w:val="both"/>
        <w:rPr>
          <w:rFonts w:ascii="Arial" w:hAnsi="Arial" w:cs="Arial"/>
          <w:b/>
          <w:color w:val="000000"/>
        </w:rPr>
      </w:pPr>
    </w:p>
    <w:p w14:paraId="638180AF" w14:textId="77777777" w:rsidR="00887138" w:rsidRPr="00C136A1" w:rsidRDefault="00887138" w:rsidP="00887138">
      <w:pPr>
        <w:spacing w:line="360" w:lineRule="auto"/>
        <w:ind w:right="759" w:firstLine="708"/>
        <w:jc w:val="center"/>
        <w:rPr>
          <w:rFonts w:ascii="Arial" w:hAnsi="Arial" w:cs="Arial"/>
          <w:b/>
          <w:color w:val="000000"/>
        </w:rPr>
      </w:pPr>
      <w:r w:rsidRPr="00C136A1">
        <w:rPr>
          <w:rFonts w:ascii="Arial" w:hAnsi="Arial" w:cs="Arial"/>
          <w:b/>
          <w:color w:val="000000"/>
        </w:rPr>
        <w:lastRenderedPageBreak/>
        <w:t>A N T E C E D E N T E S</w:t>
      </w:r>
    </w:p>
    <w:p w14:paraId="7A3298E1" w14:textId="77777777" w:rsidR="00887138" w:rsidRDefault="00887138" w:rsidP="00887138">
      <w:pPr>
        <w:spacing w:line="360" w:lineRule="auto"/>
        <w:jc w:val="both"/>
        <w:rPr>
          <w:rFonts w:ascii="Arial" w:hAnsi="Arial" w:cs="Arial"/>
          <w:b/>
          <w:color w:val="000000"/>
        </w:rPr>
      </w:pPr>
    </w:p>
    <w:p w14:paraId="021FF1BE" w14:textId="77777777" w:rsidR="008D5BFF" w:rsidRDefault="008D5BFF" w:rsidP="008D5BFF">
      <w:pPr>
        <w:spacing w:line="360" w:lineRule="auto"/>
        <w:jc w:val="both"/>
        <w:rPr>
          <w:rFonts w:ascii="Arial" w:hAnsi="Arial" w:cs="Arial"/>
          <w:lang w:val="es-MX"/>
        </w:rPr>
      </w:pPr>
      <w:r>
        <w:rPr>
          <w:rFonts w:ascii="Arial" w:hAnsi="Arial" w:cs="Arial"/>
          <w:b/>
          <w:lang w:val="es-MX"/>
        </w:rPr>
        <w:t xml:space="preserve">PRIMERO. </w:t>
      </w:r>
      <w:r>
        <w:rPr>
          <w:rFonts w:ascii="Arial" w:hAnsi="Arial" w:cs="Arial"/>
          <w:lang w:val="es-MX"/>
        </w:rPr>
        <w:t>En fecha 14 de enero de 1918, se publicó en el Diario Oficial del Gobierno del Estado de Yucatán el decreto número 3 por el que se promulga la Constitución Política del Estado de Yucatán, misma que al ser el documento rector de la vida democrática y política del pueblo yucateco por más de un siglo, ha sufrido diversas modificaciones acordes a los acontecimientos jurídicos, políticos y socioeconómicos, con la finalidad de adaptar su contenido al avance social. Siendo la primera reforma toral, la publicada en el Diario Oficial del Gobierno del Estado de Yucatán el 4 de julio de 1938 mediante decreto 67; asimismo, su última reforma fue publicada en el citado medio oficial, el 29 de septiembre de 2023, por medio del decreto número 680.</w:t>
      </w:r>
    </w:p>
    <w:p w14:paraId="1E89BF32" w14:textId="77777777" w:rsidR="008D5BFF" w:rsidRDefault="008D5BFF" w:rsidP="00887138">
      <w:pPr>
        <w:spacing w:line="360" w:lineRule="auto"/>
        <w:jc w:val="both"/>
        <w:rPr>
          <w:rFonts w:ascii="Arial" w:hAnsi="Arial" w:cs="Arial"/>
          <w:b/>
          <w:color w:val="000000"/>
        </w:rPr>
      </w:pPr>
    </w:p>
    <w:p w14:paraId="2578AB59" w14:textId="77777777" w:rsidR="000C19E8" w:rsidRDefault="008D5BFF" w:rsidP="00887138">
      <w:pPr>
        <w:spacing w:line="360" w:lineRule="auto"/>
        <w:jc w:val="both"/>
        <w:rPr>
          <w:rFonts w:ascii="Arial" w:hAnsi="Arial" w:cs="Arial"/>
          <w:color w:val="000000"/>
        </w:rPr>
      </w:pPr>
      <w:r>
        <w:rPr>
          <w:rFonts w:ascii="Arial" w:hAnsi="Arial" w:cs="Arial"/>
          <w:color w:val="000000"/>
        </w:rPr>
        <w:tab/>
      </w:r>
      <w:r w:rsidR="000C19E8">
        <w:rPr>
          <w:rFonts w:ascii="Arial" w:hAnsi="Arial" w:cs="Arial"/>
          <w:color w:val="000000"/>
        </w:rPr>
        <w:t xml:space="preserve">El Congreso del Estado de Yucatán, aprobó el 5 de abril del presente año, la reforma a la </w:t>
      </w:r>
      <w:r>
        <w:rPr>
          <w:rFonts w:ascii="Arial" w:hAnsi="Arial" w:cs="Arial"/>
          <w:color w:val="000000"/>
        </w:rPr>
        <w:t xml:space="preserve">Constitución Política del Estado de Yucatán, </w:t>
      </w:r>
      <w:r w:rsidR="00780864">
        <w:rPr>
          <w:rFonts w:ascii="Arial" w:hAnsi="Arial" w:cs="Arial"/>
          <w:color w:val="000000"/>
        </w:rPr>
        <w:t xml:space="preserve">el Código Penal, la Ley Orgánica del Poder Judicial y el Código Fiscal, todos del Estado de Yucatán, </w:t>
      </w:r>
      <w:r w:rsidR="000C19E8">
        <w:rPr>
          <w:rFonts w:ascii="Arial" w:hAnsi="Arial" w:cs="Arial"/>
          <w:color w:val="000000"/>
        </w:rPr>
        <w:t xml:space="preserve">en materia de prevención y combate al delito de operaciones con recursos de procedencia ilícita, el cual fue publicado en el Diario Oficial del Gobierno del Estado de Yucatán </w:t>
      </w:r>
      <w:r w:rsidR="00780864">
        <w:rPr>
          <w:rFonts w:ascii="Arial" w:hAnsi="Arial" w:cs="Arial"/>
          <w:color w:val="000000"/>
        </w:rPr>
        <w:t xml:space="preserve">en fecha </w:t>
      </w:r>
      <w:r w:rsidR="000C19E8">
        <w:rPr>
          <w:rFonts w:ascii="Arial" w:hAnsi="Arial" w:cs="Arial"/>
          <w:color w:val="000000"/>
        </w:rPr>
        <w:t>21 de abril del presente año</w:t>
      </w:r>
      <w:r w:rsidR="00780864">
        <w:rPr>
          <w:rFonts w:ascii="Arial" w:hAnsi="Arial" w:cs="Arial"/>
          <w:color w:val="000000"/>
        </w:rPr>
        <w:t>.</w:t>
      </w:r>
    </w:p>
    <w:p w14:paraId="21523912" w14:textId="77777777" w:rsidR="000C19E8" w:rsidRDefault="000C19E8" w:rsidP="00887138">
      <w:pPr>
        <w:spacing w:line="360" w:lineRule="auto"/>
        <w:jc w:val="both"/>
        <w:rPr>
          <w:rFonts w:ascii="Arial" w:hAnsi="Arial" w:cs="Arial"/>
          <w:color w:val="000000"/>
        </w:rPr>
      </w:pPr>
    </w:p>
    <w:p w14:paraId="6A6422CE" w14:textId="77777777" w:rsidR="00887138" w:rsidRPr="00632C61" w:rsidRDefault="00D6397D" w:rsidP="00887138">
      <w:pPr>
        <w:spacing w:line="360" w:lineRule="auto"/>
        <w:jc w:val="both"/>
        <w:rPr>
          <w:rFonts w:ascii="Arial" w:hAnsi="Arial" w:cs="Arial"/>
          <w:color w:val="000000"/>
        </w:rPr>
      </w:pPr>
      <w:r>
        <w:rPr>
          <w:rFonts w:ascii="Arial" w:hAnsi="Arial" w:cs="Arial"/>
          <w:b/>
          <w:color w:val="000000"/>
        </w:rPr>
        <w:t>SEGUNDO</w:t>
      </w:r>
      <w:r w:rsidR="00887138">
        <w:rPr>
          <w:rFonts w:ascii="Arial" w:hAnsi="Arial" w:cs="Arial"/>
          <w:b/>
          <w:color w:val="000000"/>
        </w:rPr>
        <w:t xml:space="preserve">. </w:t>
      </w:r>
      <w:r w:rsidR="00887138">
        <w:rPr>
          <w:rFonts w:ascii="Arial" w:hAnsi="Arial" w:cs="Arial"/>
          <w:color w:val="000000"/>
        </w:rPr>
        <w:t>El 2</w:t>
      </w:r>
      <w:r w:rsidR="006A67AB">
        <w:rPr>
          <w:rFonts w:ascii="Arial" w:hAnsi="Arial" w:cs="Arial"/>
          <w:color w:val="000000"/>
        </w:rPr>
        <w:t>1</w:t>
      </w:r>
      <w:r w:rsidR="00887138">
        <w:rPr>
          <w:rFonts w:ascii="Arial" w:hAnsi="Arial" w:cs="Arial"/>
          <w:color w:val="000000"/>
        </w:rPr>
        <w:t xml:space="preserve"> de abril del presente año, </w:t>
      </w:r>
      <w:r w:rsidR="006A67AB">
        <w:rPr>
          <w:rFonts w:ascii="Arial" w:hAnsi="Arial" w:cs="Arial"/>
          <w:color w:val="000000"/>
        </w:rPr>
        <w:t xml:space="preserve">fue publicado en el Diario Oficial del Gobierno del Estado de Yucatán el decreto 620/2023 por el que modifica </w:t>
      </w:r>
      <w:r w:rsidR="00887138">
        <w:rPr>
          <w:rFonts w:ascii="Arial" w:hAnsi="Arial" w:cs="Arial"/>
          <w:color w:val="000000"/>
        </w:rPr>
        <w:t xml:space="preserve">la Constitución Política del Estado de Yucatán, </w:t>
      </w:r>
      <w:r w:rsidR="006A67AB">
        <w:rPr>
          <w:rFonts w:ascii="Arial" w:hAnsi="Arial" w:cs="Arial"/>
          <w:color w:val="000000"/>
        </w:rPr>
        <w:t>el Código Penal del Estado de Yucatán, la Ley Orgánica del Poder Judicial del Estado de Yucatán y el Código Fiscal del Estado de Yucatán, en materia de prevención y combate al delito de operaciones con recursos de procedencia ilícita.</w:t>
      </w:r>
    </w:p>
    <w:p w14:paraId="1E982CAD" w14:textId="77777777" w:rsidR="00887138" w:rsidRDefault="00887138" w:rsidP="00887138">
      <w:pPr>
        <w:spacing w:line="360" w:lineRule="auto"/>
        <w:jc w:val="both"/>
        <w:rPr>
          <w:rFonts w:ascii="Arial" w:hAnsi="Arial" w:cs="Arial"/>
          <w:b/>
          <w:color w:val="000000"/>
        </w:rPr>
      </w:pPr>
    </w:p>
    <w:p w14:paraId="4EF6BBA5" w14:textId="77777777" w:rsidR="00D6397D" w:rsidRDefault="00D6397D" w:rsidP="00887138">
      <w:pPr>
        <w:spacing w:line="360" w:lineRule="auto"/>
        <w:jc w:val="both"/>
        <w:rPr>
          <w:rFonts w:ascii="Arial" w:hAnsi="Arial" w:cs="Arial"/>
          <w:b/>
          <w:color w:val="000000"/>
        </w:rPr>
      </w:pPr>
    </w:p>
    <w:p w14:paraId="6A8977C4" w14:textId="77777777" w:rsidR="00D6397D" w:rsidRPr="00D6397D" w:rsidRDefault="00D6397D" w:rsidP="00887138">
      <w:pPr>
        <w:spacing w:line="360" w:lineRule="auto"/>
        <w:jc w:val="both"/>
        <w:rPr>
          <w:rFonts w:ascii="Arial" w:hAnsi="Arial" w:cs="Arial"/>
          <w:color w:val="000000"/>
        </w:rPr>
      </w:pPr>
      <w:r w:rsidRPr="00D6397D">
        <w:rPr>
          <w:rFonts w:ascii="Arial" w:hAnsi="Arial" w:cs="Arial"/>
          <w:color w:val="000000"/>
        </w:rPr>
        <w:lastRenderedPageBreak/>
        <w:tab/>
        <w:t xml:space="preserve">Asimismo, </w:t>
      </w:r>
      <w:r>
        <w:rPr>
          <w:rFonts w:ascii="Arial" w:hAnsi="Arial" w:cs="Arial"/>
          <w:color w:val="000000"/>
        </w:rPr>
        <w:t>en la reforma mencionada, marca en su artículo segundo transitorio, la obligación normativa de emitir la Ley Orgánica de la Agencia de Inteligencia Patrimonial y Económica del Estado de Yucatán</w:t>
      </w:r>
      <w:r w:rsidR="004822F8">
        <w:rPr>
          <w:rFonts w:ascii="Arial" w:hAnsi="Arial" w:cs="Arial"/>
          <w:color w:val="000000"/>
        </w:rPr>
        <w:t>.</w:t>
      </w:r>
    </w:p>
    <w:p w14:paraId="36C47757" w14:textId="77777777" w:rsidR="00D6397D" w:rsidRDefault="00D6397D" w:rsidP="00887138">
      <w:pPr>
        <w:spacing w:line="360" w:lineRule="auto"/>
        <w:jc w:val="both"/>
        <w:rPr>
          <w:rFonts w:ascii="Arial" w:hAnsi="Arial" w:cs="Arial"/>
          <w:b/>
          <w:color w:val="000000"/>
        </w:rPr>
      </w:pPr>
    </w:p>
    <w:p w14:paraId="2A2315FB" w14:textId="77777777" w:rsidR="00E3774E" w:rsidRDefault="00E3774E" w:rsidP="00887138">
      <w:pPr>
        <w:spacing w:line="360" w:lineRule="auto"/>
        <w:jc w:val="both"/>
        <w:rPr>
          <w:rFonts w:ascii="Arial" w:hAnsi="Arial" w:cs="Arial"/>
          <w:color w:val="000000"/>
        </w:rPr>
      </w:pPr>
      <w:r>
        <w:rPr>
          <w:rFonts w:ascii="Arial" w:hAnsi="Arial" w:cs="Arial"/>
          <w:b/>
          <w:color w:val="000000"/>
        </w:rPr>
        <w:t xml:space="preserve">TERCERO. </w:t>
      </w:r>
      <w:r>
        <w:rPr>
          <w:rFonts w:ascii="Arial" w:hAnsi="Arial" w:cs="Arial"/>
          <w:color w:val="000000"/>
        </w:rPr>
        <w:t>Con relación a la designación de la persona Titular de la Agencia de Inteligencia Patrimonial y Económica del Estado de Yucatán, se presentó</w:t>
      </w:r>
      <w:r w:rsidR="00785E44">
        <w:rPr>
          <w:rFonts w:ascii="Arial" w:hAnsi="Arial" w:cs="Arial"/>
          <w:color w:val="000000"/>
        </w:rPr>
        <w:t xml:space="preserve"> un</w:t>
      </w:r>
      <w:r>
        <w:rPr>
          <w:rFonts w:ascii="Arial" w:hAnsi="Arial" w:cs="Arial"/>
          <w:color w:val="000000"/>
        </w:rPr>
        <w:t xml:space="preserve"> oficio</w:t>
      </w:r>
      <w:r w:rsidR="00785E44">
        <w:rPr>
          <w:rFonts w:ascii="Arial" w:hAnsi="Arial" w:cs="Arial"/>
          <w:color w:val="000000"/>
        </w:rPr>
        <w:t xml:space="preserve"> por parte</w:t>
      </w:r>
      <w:r>
        <w:rPr>
          <w:rFonts w:ascii="Arial" w:hAnsi="Arial" w:cs="Arial"/>
          <w:color w:val="000000"/>
        </w:rPr>
        <w:t xml:space="preserve"> </w:t>
      </w:r>
      <w:r w:rsidR="00785E44">
        <w:rPr>
          <w:rFonts w:ascii="Arial" w:hAnsi="Arial" w:cs="Arial"/>
          <w:color w:val="000000"/>
        </w:rPr>
        <w:t>d</w:t>
      </w:r>
      <w:r>
        <w:rPr>
          <w:rFonts w:ascii="Arial" w:hAnsi="Arial" w:cs="Arial"/>
          <w:color w:val="000000"/>
        </w:rPr>
        <w:t xml:space="preserve">el Ejecutivo </w:t>
      </w:r>
      <w:r w:rsidR="00EB2260">
        <w:rPr>
          <w:rFonts w:ascii="Arial" w:hAnsi="Arial" w:cs="Arial"/>
          <w:color w:val="000000"/>
        </w:rPr>
        <w:t xml:space="preserve">del Estado, </w:t>
      </w:r>
      <w:r>
        <w:rPr>
          <w:rFonts w:ascii="Arial" w:hAnsi="Arial" w:cs="Arial"/>
          <w:color w:val="000000"/>
        </w:rPr>
        <w:t>en fecha 21 de mayo del presente año</w:t>
      </w:r>
      <w:r w:rsidR="008D774B">
        <w:rPr>
          <w:rFonts w:ascii="Arial" w:hAnsi="Arial" w:cs="Arial"/>
          <w:color w:val="000000"/>
        </w:rPr>
        <w:t xml:space="preserve">, en el que se exhibió la terna para dicho cargo. Por lo que, se procedió con el trámite correspondiente, siendo turnado a las Comisiones Unidas de Puntos Constitucionales y Gobernación, y la de Presupuesto, Patrimonio Estatal y Municipal en el que se analizó, discutió y aprobó dicha terna, en fecha </w:t>
      </w:r>
      <w:r w:rsidR="001E303B">
        <w:rPr>
          <w:rFonts w:ascii="Arial" w:hAnsi="Arial" w:cs="Arial"/>
          <w:color w:val="000000"/>
        </w:rPr>
        <w:t>25 de mayo de 2023.</w:t>
      </w:r>
    </w:p>
    <w:p w14:paraId="1F0EFBB4" w14:textId="77777777" w:rsidR="001E303B" w:rsidRDefault="001E303B" w:rsidP="00887138">
      <w:pPr>
        <w:spacing w:line="360" w:lineRule="auto"/>
        <w:jc w:val="both"/>
        <w:rPr>
          <w:rFonts w:ascii="Arial" w:hAnsi="Arial" w:cs="Arial"/>
          <w:color w:val="000000"/>
        </w:rPr>
      </w:pPr>
    </w:p>
    <w:p w14:paraId="1CDAE0BD" w14:textId="77777777" w:rsidR="001E303B" w:rsidRPr="00E3774E" w:rsidRDefault="001E303B" w:rsidP="00887138">
      <w:pPr>
        <w:spacing w:line="360" w:lineRule="auto"/>
        <w:jc w:val="both"/>
        <w:rPr>
          <w:rFonts w:ascii="Arial" w:hAnsi="Arial" w:cs="Arial"/>
          <w:color w:val="000000"/>
        </w:rPr>
      </w:pPr>
      <w:r>
        <w:rPr>
          <w:rFonts w:ascii="Arial" w:hAnsi="Arial" w:cs="Arial"/>
          <w:color w:val="000000"/>
        </w:rPr>
        <w:tab/>
        <w:t xml:space="preserve">De igual manera, se continuó con el procedimiento estipulado en la Constitución Política del Estado de Yucatán, para la designación de la persona titular de la Agencia de Inteligencia Patrimonial y Económica del Estado de Yucatán, el cual en fecha 30 de mayo del año 2023, se designó a la Licenciada Olga Rosas Moya, para ocupar dicho puesto. </w:t>
      </w:r>
    </w:p>
    <w:p w14:paraId="13EC7CEB" w14:textId="77777777" w:rsidR="00D6397D" w:rsidRDefault="00D6397D" w:rsidP="00887138">
      <w:pPr>
        <w:spacing w:line="360" w:lineRule="auto"/>
        <w:jc w:val="both"/>
        <w:rPr>
          <w:rFonts w:ascii="Arial" w:hAnsi="Arial" w:cs="Arial"/>
          <w:b/>
          <w:color w:val="000000"/>
        </w:rPr>
      </w:pPr>
    </w:p>
    <w:p w14:paraId="7280F712" w14:textId="77777777" w:rsidR="00955042" w:rsidRPr="00791C2F" w:rsidRDefault="00EB2260" w:rsidP="00955042">
      <w:pPr>
        <w:spacing w:line="360" w:lineRule="auto"/>
        <w:jc w:val="both"/>
        <w:rPr>
          <w:rFonts w:ascii="Arial" w:hAnsi="Arial" w:cs="Arial"/>
          <w:lang w:val="es-MX" w:eastAsia="es-MX"/>
        </w:rPr>
      </w:pPr>
      <w:r>
        <w:rPr>
          <w:rFonts w:ascii="Arial" w:hAnsi="Arial" w:cs="Arial"/>
          <w:b/>
          <w:color w:val="000000"/>
        </w:rPr>
        <w:t xml:space="preserve">CUARTO. </w:t>
      </w:r>
      <w:r w:rsidR="000D1197" w:rsidRPr="000D1197">
        <w:rPr>
          <w:rFonts w:ascii="Arial" w:hAnsi="Arial" w:cs="Arial"/>
          <w:color w:val="000000"/>
        </w:rPr>
        <w:t>En fecha 19 de septiembre del presente año</w:t>
      </w:r>
      <w:r w:rsidR="000D1197">
        <w:rPr>
          <w:rFonts w:ascii="Arial" w:hAnsi="Arial" w:cs="Arial"/>
          <w:color w:val="000000"/>
        </w:rPr>
        <w:t>,</w:t>
      </w:r>
      <w:r w:rsidR="000D1197" w:rsidRPr="000D1197">
        <w:rPr>
          <w:rFonts w:ascii="Arial" w:hAnsi="Arial" w:cs="Arial"/>
          <w:color w:val="000000"/>
        </w:rPr>
        <w:t xml:space="preserve"> </w:t>
      </w:r>
      <w:r w:rsidR="000D1197">
        <w:rPr>
          <w:rFonts w:ascii="Arial" w:hAnsi="Arial" w:cs="Arial"/>
          <w:lang w:val="es-ES_tradnl"/>
        </w:rPr>
        <w:t xml:space="preserve">se presentó </w:t>
      </w:r>
      <w:r w:rsidR="00955042">
        <w:rPr>
          <w:rFonts w:ascii="Arial" w:hAnsi="Arial" w:cs="Arial"/>
          <w:lang w:val="es-ES_tradnl"/>
        </w:rPr>
        <w:t xml:space="preserve">la iniciativa en estudio, suscrita por el Licenciado Mauricio Vila Dosal y la Abogada María Dolores Fritz Sierra, Gobernador Constitucional y Secretaria General de Gobierno, respectivamente, ambos del Estado de Yucatán, </w:t>
      </w:r>
      <w:r w:rsidR="00955042" w:rsidRPr="00791C2F">
        <w:rPr>
          <w:rFonts w:ascii="Arial" w:hAnsi="Arial" w:cs="Arial"/>
          <w:bCs/>
          <w:lang w:val="es-ES_tradnl"/>
        </w:rPr>
        <w:t xml:space="preserve">misma que propone </w:t>
      </w:r>
      <w:r w:rsidR="00955042">
        <w:rPr>
          <w:rFonts w:ascii="Arial" w:hAnsi="Arial" w:cs="Arial"/>
          <w:bCs/>
          <w:lang w:val="es-ES_tradnl"/>
        </w:rPr>
        <w:t>modificar la Constitución Política del Estado de Yucatán, y para expedir la Ley Orgánica de la Agencia de Inteligencia Patrimonial y Económica del Estado de Yucatán.</w:t>
      </w:r>
    </w:p>
    <w:p w14:paraId="5893541D" w14:textId="77777777" w:rsidR="00955042" w:rsidRDefault="00955042" w:rsidP="00887138">
      <w:pPr>
        <w:pStyle w:val="Textoindependiente2"/>
        <w:spacing w:line="360" w:lineRule="auto"/>
        <w:ind w:firstLine="708"/>
        <w:rPr>
          <w:rFonts w:ascii="Arial" w:hAnsi="Arial" w:cs="Arial"/>
          <w:lang w:val="es-ES"/>
        </w:rPr>
      </w:pPr>
    </w:p>
    <w:p w14:paraId="270ED000" w14:textId="77777777" w:rsidR="000D1197" w:rsidRDefault="000D1197" w:rsidP="00887138">
      <w:pPr>
        <w:pStyle w:val="Textoindependiente2"/>
        <w:spacing w:line="360" w:lineRule="auto"/>
        <w:ind w:firstLine="708"/>
        <w:rPr>
          <w:rFonts w:ascii="Arial" w:hAnsi="Arial" w:cs="Arial"/>
          <w:lang w:val="es-ES"/>
        </w:rPr>
      </w:pPr>
    </w:p>
    <w:p w14:paraId="7E4E6650" w14:textId="77777777" w:rsidR="000D1197" w:rsidRDefault="000D1197" w:rsidP="00887138">
      <w:pPr>
        <w:pStyle w:val="Textoindependiente2"/>
        <w:spacing w:line="360" w:lineRule="auto"/>
        <w:ind w:firstLine="708"/>
        <w:rPr>
          <w:rFonts w:ascii="Arial" w:hAnsi="Arial" w:cs="Arial"/>
          <w:lang w:val="es-ES"/>
        </w:rPr>
      </w:pPr>
    </w:p>
    <w:p w14:paraId="20B814DC" w14:textId="77777777" w:rsidR="000D1197" w:rsidRDefault="000D1197" w:rsidP="006116DB">
      <w:pPr>
        <w:pStyle w:val="Textoindependiente2"/>
        <w:spacing w:line="360" w:lineRule="auto"/>
        <w:ind w:firstLine="708"/>
        <w:rPr>
          <w:rFonts w:ascii="Arial" w:hAnsi="Arial" w:cs="Arial"/>
          <w:lang w:val="es-ES"/>
        </w:rPr>
      </w:pPr>
      <w:r>
        <w:rPr>
          <w:rFonts w:ascii="Arial" w:hAnsi="Arial" w:cs="Arial"/>
          <w:lang w:val="es-ES"/>
        </w:rPr>
        <w:t>En la parte conducente a la exposición de motivos de la iniciativa, los suscritos señalaron lo siguiente:</w:t>
      </w:r>
    </w:p>
    <w:p w14:paraId="5104F0E5" w14:textId="77777777" w:rsidR="000D1197" w:rsidRDefault="000D1197" w:rsidP="00AA3B29">
      <w:pPr>
        <w:pStyle w:val="Textoindependiente2"/>
        <w:ind w:firstLine="708"/>
        <w:rPr>
          <w:rFonts w:ascii="Arial" w:hAnsi="Arial" w:cs="Arial"/>
          <w:lang w:val="es-ES"/>
        </w:rPr>
      </w:pPr>
    </w:p>
    <w:p w14:paraId="459A6B24" w14:textId="77777777" w:rsidR="006116DB" w:rsidRPr="0027079B" w:rsidRDefault="0027079B" w:rsidP="006116DB">
      <w:pPr>
        <w:ind w:left="567" w:right="618"/>
        <w:jc w:val="both"/>
        <w:rPr>
          <w:rFonts w:ascii="Arial" w:hAnsi="Arial" w:cs="Arial"/>
          <w:i/>
          <w:iCs/>
          <w:sz w:val="22"/>
          <w:szCs w:val="22"/>
        </w:rPr>
      </w:pPr>
      <w:r>
        <w:rPr>
          <w:rFonts w:ascii="Arial" w:hAnsi="Arial" w:cs="Arial"/>
          <w:i/>
          <w:iCs/>
          <w:sz w:val="22"/>
          <w:szCs w:val="22"/>
        </w:rPr>
        <w:t>“</w:t>
      </w:r>
      <w:r w:rsidR="006116DB" w:rsidRPr="0027079B">
        <w:rPr>
          <w:rFonts w:ascii="Arial" w:hAnsi="Arial" w:cs="Arial"/>
          <w:i/>
          <w:iCs/>
          <w:sz w:val="22"/>
          <w:szCs w:val="22"/>
        </w:rPr>
        <w:t>Antecedentes internacionales y nacionales</w:t>
      </w:r>
    </w:p>
    <w:p w14:paraId="500D17C6" w14:textId="77777777" w:rsidR="006116DB" w:rsidRPr="0027079B" w:rsidRDefault="006116DB" w:rsidP="00AA3B29">
      <w:pPr>
        <w:ind w:left="567" w:right="618"/>
        <w:jc w:val="both"/>
        <w:rPr>
          <w:rFonts w:ascii="Arial" w:hAnsi="Arial" w:cs="Arial"/>
          <w:i/>
          <w:iCs/>
          <w:sz w:val="22"/>
          <w:szCs w:val="22"/>
        </w:rPr>
      </w:pPr>
      <w:r w:rsidRPr="0027079B">
        <w:rPr>
          <w:rFonts w:ascii="Arial" w:hAnsi="Arial" w:cs="Arial"/>
          <w:i/>
          <w:iCs/>
          <w:sz w:val="22"/>
          <w:szCs w:val="22"/>
        </w:rPr>
        <w:t>La Convención de las Naciones Unidas contra la Corrupción en su artículo 14 denominado “Medidas para prevenir el blanqueo de dinero” establece que cada Estado Parte establecerá un amplio régimen interno de reglamentación y supervisión de los bancos e instituciones financieras no bancarias que presten servicios de transferencia de dinero o valores que sean particularmente susceptibles de utilización para el blanqueo de dinero y que considerará la posibilidad de establecer una dependencia de inteligencia financiera que sirva de centro nacional de recopilación, análisis y difusión de información sobre posibles actividades de blanqueo de dinero, a su vez dispone que los Estados Parte se esforzarán por establecer y promover la cooperación a escala mundial, regional, subregional y bilateral entre las autoridades judiciales, de cumplimiento de la ley y de reglamentación financiera a fin de combatir el blanqueo de dinero.</w:t>
      </w:r>
    </w:p>
    <w:p w14:paraId="2155DCA6" w14:textId="77777777" w:rsidR="006116DB" w:rsidRPr="0027079B" w:rsidRDefault="00AA3B29" w:rsidP="00AA3B29">
      <w:pPr>
        <w:ind w:left="567" w:right="618"/>
        <w:jc w:val="both"/>
        <w:rPr>
          <w:rFonts w:ascii="Arial" w:hAnsi="Arial" w:cs="Arial"/>
          <w:i/>
          <w:iCs/>
          <w:sz w:val="22"/>
          <w:szCs w:val="22"/>
        </w:rPr>
      </w:pPr>
      <w:r w:rsidRPr="0027079B">
        <w:rPr>
          <w:rFonts w:ascii="Arial" w:hAnsi="Arial" w:cs="Arial"/>
          <w:i/>
          <w:iCs/>
          <w:sz w:val="22"/>
          <w:szCs w:val="22"/>
        </w:rPr>
        <w:t>…</w:t>
      </w:r>
    </w:p>
    <w:p w14:paraId="75FE9E59" w14:textId="77777777" w:rsidR="006116DB" w:rsidRPr="0027079B" w:rsidRDefault="006116DB" w:rsidP="00AA3B29">
      <w:pPr>
        <w:ind w:left="567" w:right="618"/>
        <w:jc w:val="both"/>
        <w:rPr>
          <w:rFonts w:ascii="Arial" w:hAnsi="Arial" w:cs="Arial"/>
          <w:i/>
          <w:iCs/>
          <w:sz w:val="22"/>
          <w:szCs w:val="22"/>
        </w:rPr>
      </w:pPr>
      <w:r w:rsidRPr="0027079B">
        <w:rPr>
          <w:rFonts w:ascii="Arial" w:hAnsi="Arial" w:cs="Arial"/>
          <w:i/>
          <w:iCs/>
          <w:sz w:val="22"/>
          <w:szCs w:val="22"/>
        </w:rPr>
        <w:t>La delincuencia financiera es una problemática que asedia nuestro estado, pues es resultado de otras prácticas delictivas que generan ingresos económicos, como lo es el tráfico de droga, de recursos naturales y seres humanos, todos presentes en nuestro estado. Esta se refiere a los delitos cometidos por aquellos individuos que se apropian de bienes o recursos monetarios ajenos para obtener un beneficio económico o profesional, por ejemplo el blanqueo de capitales</w:t>
      </w:r>
      <w:r w:rsidRPr="0027079B">
        <w:rPr>
          <w:rStyle w:val="Refdenotaalpie"/>
          <w:rFonts w:ascii="Arial" w:hAnsi="Arial" w:cs="Arial"/>
          <w:i/>
          <w:iCs/>
          <w:sz w:val="22"/>
          <w:szCs w:val="22"/>
        </w:rPr>
        <w:footnoteReference w:id="1"/>
      </w:r>
      <w:r w:rsidRPr="0027079B">
        <w:rPr>
          <w:rFonts w:ascii="Arial" w:hAnsi="Arial" w:cs="Arial"/>
          <w:i/>
          <w:iCs/>
          <w:sz w:val="22"/>
          <w:szCs w:val="22"/>
        </w:rPr>
        <w:t xml:space="preserve">, el cual consiste en la vinculación de fondos provenientes de actividades ilícitas a actividades lícitas para que estos se incorporen al sistema económico legalmente, quedando su procedencia oculta. </w:t>
      </w:r>
    </w:p>
    <w:p w14:paraId="440DB890" w14:textId="77777777" w:rsidR="006116DB" w:rsidRPr="0027079B" w:rsidRDefault="006116DB" w:rsidP="006116DB">
      <w:pPr>
        <w:spacing w:before="100" w:beforeAutospacing="1" w:after="100" w:afterAutospacing="1"/>
        <w:ind w:left="567" w:right="618"/>
        <w:jc w:val="both"/>
        <w:rPr>
          <w:rFonts w:ascii="Arial" w:hAnsi="Arial" w:cs="Arial"/>
          <w:i/>
          <w:iCs/>
          <w:sz w:val="22"/>
          <w:szCs w:val="22"/>
        </w:rPr>
      </w:pPr>
      <w:r w:rsidRPr="0027079B">
        <w:rPr>
          <w:rFonts w:ascii="Arial" w:hAnsi="Arial" w:cs="Arial"/>
          <w:i/>
          <w:iCs/>
          <w:sz w:val="22"/>
          <w:szCs w:val="22"/>
        </w:rPr>
        <w:t>Como consecuencia, la delincuencia financiera afecta los sistemas financieros globales, pérdidas monetarias a las empresas y personas, resultando la obstaculización del crecimiento económico, asimismo los ciudadanos se convierten en víctimas de delitos como chantaje, fraude, robo y corrupción</w:t>
      </w:r>
      <w:r w:rsidRPr="0027079B">
        <w:rPr>
          <w:rStyle w:val="Refdenotaalpie"/>
          <w:rFonts w:ascii="Arial" w:hAnsi="Arial" w:cs="Arial"/>
          <w:i/>
          <w:iCs/>
          <w:sz w:val="22"/>
          <w:szCs w:val="22"/>
        </w:rPr>
        <w:footnoteReference w:id="2"/>
      </w:r>
      <w:r w:rsidRPr="0027079B">
        <w:rPr>
          <w:rFonts w:ascii="Arial" w:hAnsi="Arial" w:cs="Arial"/>
          <w:i/>
          <w:iCs/>
          <w:sz w:val="22"/>
          <w:szCs w:val="22"/>
        </w:rPr>
        <w:t>.</w:t>
      </w:r>
    </w:p>
    <w:p w14:paraId="5D6E4C72" w14:textId="77777777" w:rsidR="006116DB" w:rsidRPr="0027079B" w:rsidRDefault="006116DB" w:rsidP="006116DB">
      <w:pPr>
        <w:ind w:left="567" w:right="618"/>
        <w:jc w:val="both"/>
        <w:rPr>
          <w:rFonts w:ascii="Arial" w:hAnsi="Arial" w:cs="Arial"/>
          <w:i/>
          <w:sz w:val="22"/>
          <w:szCs w:val="22"/>
        </w:rPr>
      </w:pPr>
      <w:r w:rsidRPr="0027079B">
        <w:rPr>
          <w:rFonts w:ascii="Arial" w:hAnsi="Arial" w:cs="Arial"/>
          <w:i/>
          <w:sz w:val="22"/>
          <w:szCs w:val="22"/>
        </w:rPr>
        <w:lastRenderedPageBreak/>
        <w:t>Por su parte, la Ley Federal para la Prevención e Identificación de Operaciones con Recursos de Procedencia Ilícita, en su artículo 6, dispuso las facultades de la Secretaría de Hacienda y Crédito Público, como autoridad competente para aplicar, en el ámbito administrativo, dicha ley y su reglamento. Dentro de estas facultades, destacan las previstas en las fracciones I, II y IV del artículo señalado, referentes a recibir los avisos de quienes realicen las actividades vulnerables; requerir la información, documentación, datos e imágenes necesarios para el ejercicio de sus facultades; y presentar las denuncias que correspondan ante el Ministerio Público de la Federación cuando, con motivo del ejercicio de sus atribuciones, identifique hechos que puedan constituir delitos.</w:t>
      </w:r>
    </w:p>
    <w:p w14:paraId="6B778CF9" w14:textId="77777777" w:rsidR="006116DB" w:rsidRPr="0027079B" w:rsidRDefault="006116DB" w:rsidP="006116DB">
      <w:pPr>
        <w:ind w:left="567" w:right="618"/>
        <w:jc w:val="both"/>
        <w:rPr>
          <w:rFonts w:ascii="Arial" w:hAnsi="Arial" w:cs="Arial"/>
          <w:i/>
          <w:sz w:val="22"/>
          <w:szCs w:val="22"/>
        </w:rPr>
      </w:pPr>
      <w:r w:rsidRPr="0027079B">
        <w:rPr>
          <w:rFonts w:ascii="Arial" w:hAnsi="Arial" w:cs="Arial"/>
          <w:i/>
          <w:sz w:val="22"/>
          <w:szCs w:val="22"/>
        </w:rPr>
        <w:t>…</w:t>
      </w:r>
    </w:p>
    <w:p w14:paraId="64682B4F" w14:textId="77777777" w:rsidR="006116DB" w:rsidRPr="0027079B" w:rsidRDefault="006116DB" w:rsidP="006116DB">
      <w:pPr>
        <w:ind w:left="567" w:right="618"/>
        <w:jc w:val="both"/>
        <w:rPr>
          <w:rFonts w:ascii="Arial" w:hAnsi="Arial" w:cs="Arial"/>
          <w:i/>
          <w:sz w:val="22"/>
          <w:szCs w:val="22"/>
        </w:rPr>
      </w:pPr>
      <w:r w:rsidRPr="0027079B">
        <w:rPr>
          <w:rFonts w:ascii="Arial" w:hAnsi="Arial" w:cs="Arial"/>
          <w:i/>
          <w:sz w:val="22"/>
          <w:szCs w:val="22"/>
        </w:rPr>
        <w:t>…</w:t>
      </w:r>
    </w:p>
    <w:p w14:paraId="0B526379" w14:textId="77777777" w:rsidR="006116DB" w:rsidRPr="0027079B" w:rsidRDefault="006116DB" w:rsidP="006116DB">
      <w:pPr>
        <w:ind w:left="567" w:right="618"/>
        <w:jc w:val="both"/>
        <w:rPr>
          <w:rFonts w:ascii="Arial" w:hAnsi="Arial" w:cs="Arial"/>
          <w:i/>
          <w:sz w:val="22"/>
          <w:szCs w:val="22"/>
        </w:rPr>
      </w:pPr>
      <w:r w:rsidRPr="0027079B">
        <w:rPr>
          <w:rFonts w:ascii="Arial" w:hAnsi="Arial" w:cs="Arial"/>
          <w:i/>
          <w:sz w:val="22"/>
          <w:szCs w:val="22"/>
        </w:rPr>
        <w:t>Dentro de la meta relacionada con impulsar la armonización normativa se determinó, entre sus estrategias, que se establezca adecuadamente en los marcos jurídicos locales la estructura y las atribuciones de estas unidades. Es por ello que, l</w:t>
      </w:r>
      <w:r w:rsidRPr="0027079B">
        <w:rPr>
          <w:rFonts w:ascii="Arial" w:hAnsi="Arial" w:cs="Arial"/>
          <w:i/>
          <w:iCs/>
          <w:sz w:val="22"/>
          <w:szCs w:val="22"/>
        </w:rPr>
        <w:t>a iniciativa de ley en cuestión es imprescindible para desglosar la estructura y atribuciones del organismo, asimismo permitirá su operación, y contribuirá a la salud económica de Yucatán identificando posibles delitos financieros, recolectando pruebas y notificando al Ministerio Público, de manera que este pueda proceder conforme a derecho.</w:t>
      </w:r>
    </w:p>
    <w:p w14:paraId="72BED067" w14:textId="77777777" w:rsidR="006116DB" w:rsidRPr="0027079B" w:rsidRDefault="006116DB" w:rsidP="006116DB">
      <w:pPr>
        <w:ind w:left="567" w:right="618"/>
        <w:jc w:val="both"/>
        <w:rPr>
          <w:rFonts w:ascii="Arial" w:hAnsi="Arial" w:cs="Arial"/>
          <w:i/>
          <w:sz w:val="22"/>
          <w:szCs w:val="22"/>
        </w:rPr>
      </w:pPr>
    </w:p>
    <w:p w14:paraId="1D4DE925" w14:textId="77777777" w:rsidR="006116DB" w:rsidRPr="0027079B" w:rsidRDefault="006116DB" w:rsidP="006116DB">
      <w:pPr>
        <w:ind w:left="567" w:right="618"/>
        <w:jc w:val="both"/>
        <w:rPr>
          <w:rFonts w:ascii="Arial" w:hAnsi="Arial" w:cs="Arial"/>
          <w:i/>
          <w:sz w:val="22"/>
          <w:szCs w:val="22"/>
        </w:rPr>
      </w:pPr>
      <w:r w:rsidRPr="0027079B">
        <w:rPr>
          <w:rFonts w:ascii="Arial" w:hAnsi="Arial" w:cs="Arial"/>
          <w:i/>
          <w:sz w:val="22"/>
          <w:szCs w:val="22"/>
        </w:rPr>
        <w:t>Agencia de Inteligencia Patrimonial y Económica del Estado de Yucatán</w:t>
      </w:r>
    </w:p>
    <w:p w14:paraId="50F5EF4E" w14:textId="77777777" w:rsidR="006116DB" w:rsidRPr="0027079B" w:rsidRDefault="006116DB" w:rsidP="006116DB">
      <w:pPr>
        <w:ind w:left="567" w:right="618"/>
        <w:jc w:val="both"/>
        <w:rPr>
          <w:rFonts w:ascii="Arial" w:hAnsi="Arial" w:cs="Arial"/>
          <w:i/>
          <w:sz w:val="22"/>
          <w:szCs w:val="22"/>
        </w:rPr>
      </w:pPr>
      <w:r w:rsidRPr="0027079B">
        <w:rPr>
          <w:rFonts w:ascii="Arial" w:hAnsi="Arial" w:cs="Arial"/>
          <w:i/>
          <w:sz w:val="22"/>
          <w:szCs w:val="22"/>
        </w:rPr>
        <w:t>En relación con lo anterior, el 21 de abril de 2023, se publicó en el Diario Oficial del Gobierno del Estado de Yucatán el Decreto 620/2023 por el que se modifica la Constitución Política del Estado de Yucatán, el Código Penal del Estado de Yucatán, la Ley Orgánica del Poder Judicial del Estado de Yucatán y el Código Fiscal del Estado de Yucatán, en materia de prevención y combate al delito de operaciones con recursos de procedencia ilícita.</w:t>
      </w:r>
    </w:p>
    <w:p w14:paraId="05EA6C64" w14:textId="77777777" w:rsidR="006116DB" w:rsidRPr="0027079B" w:rsidRDefault="00AA3B29" w:rsidP="006116DB">
      <w:pPr>
        <w:spacing w:before="100" w:beforeAutospacing="1" w:after="100" w:afterAutospacing="1"/>
        <w:ind w:left="567" w:right="618"/>
        <w:jc w:val="both"/>
        <w:rPr>
          <w:rFonts w:ascii="Arial" w:hAnsi="Arial" w:cs="Arial"/>
          <w:i/>
          <w:sz w:val="22"/>
          <w:szCs w:val="22"/>
        </w:rPr>
      </w:pPr>
      <w:r w:rsidRPr="0027079B">
        <w:rPr>
          <w:rFonts w:ascii="Arial" w:hAnsi="Arial" w:cs="Arial"/>
          <w:i/>
          <w:sz w:val="22"/>
          <w:szCs w:val="22"/>
        </w:rPr>
        <w:t>…</w:t>
      </w:r>
    </w:p>
    <w:p w14:paraId="0D4CDEC5" w14:textId="77777777" w:rsidR="006116DB" w:rsidRPr="0027079B" w:rsidRDefault="006116DB" w:rsidP="006116DB">
      <w:pPr>
        <w:spacing w:before="100" w:beforeAutospacing="1" w:after="100" w:afterAutospacing="1"/>
        <w:ind w:left="567" w:right="618"/>
        <w:jc w:val="both"/>
        <w:rPr>
          <w:rFonts w:ascii="Arial" w:hAnsi="Arial" w:cs="Arial"/>
          <w:i/>
          <w:sz w:val="22"/>
          <w:szCs w:val="22"/>
        </w:rPr>
      </w:pPr>
      <w:r w:rsidRPr="0027079B">
        <w:rPr>
          <w:rFonts w:ascii="Arial" w:hAnsi="Arial" w:cs="Arial"/>
          <w:i/>
          <w:sz w:val="22"/>
          <w:szCs w:val="22"/>
        </w:rPr>
        <w:t>En cuanto a la titularidad de la Agencia de Inteligencia Patrimonial y Económica del Estado de Yucatán, en adelante, Agencia, el propio artículo 75 Septies dispuso que su persona titular durará en el cargo quince años, contados a partir de la fecha en la que rinda el compromiso constitucional correspondiente, y al término de los cuales no podrá ser ratificada para un segundo período.</w:t>
      </w:r>
    </w:p>
    <w:p w14:paraId="590AE602" w14:textId="77777777" w:rsidR="006116DB" w:rsidRPr="0027079B" w:rsidRDefault="006116DB" w:rsidP="006116DB">
      <w:pPr>
        <w:spacing w:before="100" w:beforeAutospacing="1" w:after="100" w:afterAutospacing="1"/>
        <w:ind w:left="567" w:right="618"/>
        <w:jc w:val="both"/>
        <w:rPr>
          <w:rFonts w:ascii="Arial" w:hAnsi="Arial" w:cs="Arial"/>
          <w:i/>
          <w:sz w:val="22"/>
          <w:szCs w:val="22"/>
        </w:rPr>
      </w:pPr>
      <w:r w:rsidRPr="0027079B">
        <w:rPr>
          <w:rFonts w:ascii="Arial" w:hAnsi="Arial" w:cs="Arial"/>
          <w:i/>
          <w:sz w:val="22"/>
          <w:szCs w:val="22"/>
        </w:rPr>
        <w:t>De igual manera, en la Constitución local se establecieron los requisitos para ocupar la titularidad de la Agencia y el procedimiento para su designación, así como las causas graves por las que la persona titular podrá ser removida del cargo y el procedimiento a seguir ante el Congreso del estado para tal efecto.</w:t>
      </w:r>
    </w:p>
    <w:p w14:paraId="1226CEA5" w14:textId="77777777" w:rsidR="006116DB" w:rsidRPr="0027079B" w:rsidRDefault="006116DB" w:rsidP="00AA3B29">
      <w:pPr>
        <w:ind w:left="567" w:right="618"/>
        <w:jc w:val="both"/>
        <w:rPr>
          <w:rFonts w:ascii="Arial" w:hAnsi="Arial" w:cs="Arial"/>
          <w:i/>
          <w:sz w:val="22"/>
          <w:szCs w:val="22"/>
        </w:rPr>
      </w:pPr>
      <w:r w:rsidRPr="0027079B">
        <w:rPr>
          <w:rFonts w:ascii="Arial" w:hAnsi="Arial" w:cs="Arial"/>
          <w:i/>
          <w:sz w:val="22"/>
          <w:szCs w:val="22"/>
        </w:rPr>
        <w:lastRenderedPageBreak/>
        <w:t>Por otro lado, en relación con el patrimonio de la Agencia, la reforma constitucional dispuso en el ya mencionado artículo 75 Septies que el presupuesto de esta no podrá ser disminuido respecto al del año inmediato anterior y se incrementará anualmente, al menos, conforme al resultado de la inflación anual registrada para el mes de diciembre del año anterior, publicado por el Instituto Nacional de Estadística y Geografía en la primera quincena del mes de enero del año de su elaboración, sin exceder del 10% del presupuesto total asignado a la Agencia en el año anterior.</w:t>
      </w:r>
    </w:p>
    <w:p w14:paraId="75D24357" w14:textId="77777777" w:rsidR="006116DB" w:rsidRPr="0027079B" w:rsidRDefault="00AA3B29" w:rsidP="00AA3B29">
      <w:pPr>
        <w:ind w:left="567" w:right="618"/>
        <w:jc w:val="both"/>
        <w:rPr>
          <w:rFonts w:ascii="Arial" w:hAnsi="Arial" w:cs="Arial"/>
          <w:i/>
          <w:sz w:val="22"/>
          <w:szCs w:val="22"/>
        </w:rPr>
      </w:pPr>
      <w:r w:rsidRPr="0027079B">
        <w:rPr>
          <w:rFonts w:ascii="Arial" w:hAnsi="Arial" w:cs="Arial"/>
          <w:i/>
          <w:sz w:val="22"/>
          <w:szCs w:val="22"/>
        </w:rPr>
        <w:t>…</w:t>
      </w:r>
    </w:p>
    <w:p w14:paraId="1E6E51AD" w14:textId="77777777" w:rsidR="006116DB" w:rsidRPr="0027079B" w:rsidRDefault="00AA3B29" w:rsidP="00AA3B29">
      <w:pPr>
        <w:ind w:left="567" w:right="618"/>
        <w:jc w:val="both"/>
        <w:rPr>
          <w:rFonts w:ascii="Arial" w:hAnsi="Arial" w:cs="Arial"/>
          <w:i/>
          <w:sz w:val="22"/>
          <w:szCs w:val="22"/>
        </w:rPr>
      </w:pPr>
      <w:r w:rsidRPr="0027079B">
        <w:rPr>
          <w:rFonts w:ascii="Arial" w:hAnsi="Arial" w:cs="Arial"/>
          <w:i/>
          <w:sz w:val="22"/>
          <w:szCs w:val="22"/>
        </w:rPr>
        <w:t>…</w:t>
      </w:r>
    </w:p>
    <w:p w14:paraId="09401113" w14:textId="77777777" w:rsidR="006116DB" w:rsidRPr="0027079B" w:rsidRDefault="006116DB" w:rsidP="00AA3B29">
      <w:pPr>
        <w:ind w:left="567" w:right="618"/>
        <w:jc w:val="both"/>
        <w:rPr>
          <w:rFonts w:ascii="Arial" w:hAnsi="Arial" w:cs="Arial"/>
          <w:i/>
          <w:sz w:val="22"/>
          <w:szCs w:val="22"/>
        </w:rPr>
      </w:pPr>
      <w:r w:rsidRPr="0027079B">
        <w:rPr>
          <w:rFonts w:ascii="Arial" w:hAnsi="Arial" w:cs="Arial"/>
          <w:i/>
          <w:sz w:val="22"/>
          <w:szCs w:val="22"/>
        </w:rPr>
        <w:t>Reforma a la Constitución Política del Estado de Yucatán</w:t>
      </w:r>
    </w:p>
    <w:p w14:paraId="79DBB45B" w14:textId="77777777" w:rsidR="006116DB" w:rsidRPr="0027079B" w:rsidRDefault="006116DB" w:rsidP="00AA3B29">
      <w:pPr>
        <w:ind w:left="567" w:right="618"/>
        <w:jc w:val="both"/>
        <w:rPr>
          <w:rFonts w:ascii="Arial" w:hAnsi="Arial" w:cs="Arial"/>
          <w:i/>
          <w:sz w:val="22"/>
          <w:szCs w:val="22"/>
        </w:rPr>
      </w:pPr>
      <w:r w:rsidRPr="0027079B">
        <w:rPr>
          <w:rFonts w:ascii="Arial" w:hAnsi="Arial" w:cs="Arial"/>
          <w:i/>
          <w:sz w:val="22"/>
          <w:szCs w:val="22"/>
        </w:rPr>
        <w:t>Por todo lo anterior, mediante esta iniciativa, primeramente, se propone la modificación de la Constitución Política del Estado de Yucatán para adicionar la atribución del Congreso del estado de designar a la persona titular de la Secretaría Técnica de la Agencia de Inteligencia Patrimonial y Económica del Estado de Yucatán.</w:t>
      </w:r>
    </w:p>
    <w:p w14:paraId="7CA2F892" w14:textId="77777777" w:rsidR="006116DB" w:rsidRPr="0027079B" w:rsidRDefault="006116DB" w:rsidP="006116DB">
      <w:pPr>
        <w:spacing w:before="100" w:beforeAutospacing="1" w:after="100" w:afterAutospacing="1"/>
        <w:ind w:left="567" w:right="618"/>
        <w:jc w:val="both"/>
        <w:rPr>
          <w:rFonts w:ascii="Arial" w:hAnsi="Arial" w:cs="Arial"/>
          <w:i/>
          <w:sz w:val="22"/>
          <w:szCs w:val="22"/>
        </w:rPr>
      </w:pPr>
      <w:r w:rsidRPr="0027079B">
        <w:rPr>
          <w:rFonts w:ascii="Arial" w:hAnsi="Arial" w:cs="Arial"/>
          <w:i/>
          <w:sz w:val="22"/>
          <w:szCs w:val="22"/>
        </w:rPr>
        <w:t>De igual manera, se adicionan dos párrafos al artículo 75 septies de la Constitución local a fin de agregar la referencia a la Secretaría Técnica de la Agencia de Inteligencia Patrimonial y Económica del Estado de Yucatán, fijando que su objeto será brindar apoyo y asesoría técnica a la persona titular de la agencia, para la resolución de los asuntos de su competencia y la duración de su cargo, que será de quince años y remitir a su ley orgánica para el procedimiento de su designación.</w:t>
      </w:r>
    </w:p>
    <w:p w14:paraId="13270070" w14:textId="77777777" w:rsidR="006116DB" w:rsidRPr="0027079B" w:rsidRDefault="00AA3B29" w:rsidP="006116DB">
      <w:pPr>
        <w:spacing w:before="100" w:beforeAutospacing="1" w:after="100" w:afterAutospacing="1"/>
        <w:ind w:left="567" w:right="618"/>
        <w:jc w:val="both"/>
        <w:rPr>
          <w:rFonts w:ascii="Arial" w:hAnsi="Arial" w:cs="Arial"/>
          <w:i/>
          <w:sz w:val="22"/>
          <w:szCs w:val="22"/>
        </w:rPr>
      </w:pPr>
      <w:r w:rsidRPr="0027079B">
        <w:rPr>
          <w:rFonts w:ascii="Arial" w:hAnsi="Arial" w:cs="Arial"/>
          <w:i/>
          <w:sz w:val="22"/>
          <w:szCs w:val="22"/>
        </w:rPr>
        <w:t>…</w:t>
      </w:r>
    </w:p>
    <w:p w14:paraId="5A4884DB" w14:textId="77777777" w:rsidR="006116DB" w:rsidRPr="0027079B" w:rsidRDefault="006116DB" w:rsidP="006116DB">
      <w:pPr>
        <w:spacing w:before="100" w:beforeAutospacing="1" w:after="100" w:afterAutospacing="1"/>
        <w:ind w:left="567" w:right="618"/>
        <w:jc w:val="both"/>
        <w:rPr>
          <w:rFonts w:ascii="Arial" w:hAnsi="Arial" w:cs="Arial"/>
          <w:i/>
          <w:sz w:val="22"/>
          <w:szCs w:val="22"/>
        </w:rPr>
      </w:pPr>
      <w:r w:rsidRPr="0027079B">
        <w:rPr>
          <w:rFonts w:ascii="Arial" w:hAnsi="Arial" w:cs="Arial"/>
          <w:i/>
          <w:sz w:val="22"/>
          <w:szCs w:val="22"/>
        </w:rPr>
        <w:t>Ley Orgánica de la Agencia de Inteligencia Patrimonial y Económica del Estado de Yucatán</w:t>
      </w:r>
    </w:p>
    <w:p w14:paraId="2B1D99EE" w14:textId="77777777" w:rsidR="006116DB" w:rsidRPr="0027079B" w:rsidRDefault="006116DB" w:rsidP="006116DB">
      <w:pPr>
        <w:spacing w:before="100" w:beforeAutospacing="1" w:after="100" w:afterAutospacing="1"/>
        <w:ind w:left="567" w:right="618"/>
        <w:jc w:val="both"/>
        <w:rPr>
          <w:rFonts w:ascii="Arial" w:hAnsi="Arial" w:cs="Arial"/>
          <w:i/>
          <w:sz w:val="22"/>
          <w:szCs w:val="22"/>
        </w:rPr>
      </w:pPr>
      <w:r w:rsidRPr="0027079B">
        <w:rPr>
          <w:rFonts w:ascii="Arial" w:hAnsi="Arial" w:cs="Arial"/>
          <w:i/>
          <w:sz w:val="22"/>
          <w:szCs w:val="22"/>
        </w:rPr>
        <w:t>Aunado a lo anterior, la iniciativa que se somete a su consideración tiene por objeto contribuir al cumplimiento, en tiempo y forma, de la obligación normativa dispuesta por el mencionado artículo transitorio segundo, que consiste en la expedición de la Ley Orgánica de la Agencia de Inteligencia Patrimonial y Económica del Estado de Yucatán.</w:t>
      </w:r>
    </w:p>
    <w:p w14:paraId="29A7072B" w14:textId="77777777" w:rsidR="006116DB" w:rsidRPr="0027079B" w:rsidRDefault="006116DB" w:rsidP="00AA3B29">
      <w:pPr>
        <w:ind w:left="567" w:right="618"/>
        <w:jc w:val="both"/>
        <w:rPr>
          <w:rFonts w:ascii="Arial" w:hAnsi="Arial" w:cs="Arial"/>
          <w:i/>
          <w:sz w:val="22"/>
          <w:szCs w:val="22"/>
        </w:rPr>
      </w:pPr>
      <w:r w:rsidRPr="0027079B">
        <w:rPr>
          <w:rFonts w:ascii="Arial" w:hAnsi="Arial" w:cs="Arial"/>
          <w:i/>
          <w:sz w:val="22"/>
          <w:szCs w:val="22"/>
        </w:rPr>
        <w:t>La iniciativa que se presenta está conformada por seis títulos, con sus respectivos capítulos, y cuarenta artículos. Asimismo, contiene cuatro artículos transitorios.</w:t>
      </w:r>
    </w:p>
    <w:p w14:paraId="07CACFF2" w14:textId="77777777" w:rsidR="006116DB" w:rsidRPr="0027079B" w:rsidRDefault="00AA3B29" w:rsidP="00AA3B29">
      <w:pPr>
        <w:ind w:left="567" w:right="618"/>
        <w:jc w:val="both"/>
        <w:rPr>
          <w:rFonts w:ascii="Arial" w:hAnsi="Arial" w:cs="Arial"/>
          <w:i/>
          <w:sz w:val="22"/>
          <w:szCs w:val="22"/>
        </w:rPr>
      </w:pPr>
      <w:r w:rsidRPr="0027079B">
        <w:rPr>
          <w:rFonts w:ascii="Arial" w:hAnsi="Arial" w:cs="Arial"/>
          <w:i/>
          <w:sz w:val="22"/>
          <w:szCs w:val="22"/>
        </w:rPr>
        <w:t>…</w:t>
      </w:r>
    </w:p>
    <w:p w14:paraId="0A9829CB" w14:textId="77777777" w:rsidR="00AA3B29" w:rsidRPr="0027079B" w:rsidRDefault="00AA3B29" w:rsidP="00AA3B29">
      <w:pPr>
        <w:ind w:left="567" w:right="618"/>
        <w:jc w:val="both"/>
        <w:rPr>
          <w:rFonts w:ascii="Arial" w:hAnsi="Arial" w:cs="Arial"/>
          <w:i/>
          <w:sz w:val="22"/>
          <w:szCs w:val="22"/>
        </w:rPr>
      </w:pPr>
      <w:r w:rsidRPr="0027079B">
        <w:rPr>
          <w:rFonts w:ascii="Arial" w:hAnsi="Arial" w:cs="Arial"/>
          <w:i/>
          <w:sz w:val="22"/>
          <w:szCs w:val="22"/>
        </w:rPr>
        <w:t>…”</w:t>
      </w:r>
    </w:p>
    <w:p w14:paraId="0A88110A" w14:textId="77777777" w:rsidR="00AA3B29" w:rsidRPr="0027079B" w:rsidRDefault="00AA3B29" w:rsidP="00AA3B29">
      <w:pPr>
        <w:spacing w:before="100" w:beforeAutospacing="1" w:after="100" w:afterAutospacing="1"/>
        <w:ind w:left="567" w:right="618"/>
        <w:jc w:val="both"/>
        <w:rPr>
          <w:rFonts w:ascii="Arial" w:hAnsi="Arial" w:cs="Arial"/>
          <w:i/>
          <w:sz w:val="22"/>
          <w:szCs w:val="22"/>
        </w:rPr>
      </w:pPr>
      <w:r w:rsidRPr="0027079B">
        <w:rPr>
          <w:rFonts w:ascii="Arial" w:hAnsi="Arial" w:cs="Arial"/>
          <w:i/>
          <w:sz w:val="22"/>
          <w:szCs w:val="22"/>
        </w:rPr>
        <w:t xml:space="preserve">También se contempla que en caso que la agencia considere que existe un incumplimiento total o parcial de la determinación de requerimiento, notificará, por conducto de la Unidad de Asuntos Jurídicos, a la persona </w:t>
      </w:r>
      <w:r w:rsidRPr="0027079B">
        <w:rPr>
          <w:rFonts w:ascii="Arial" w:hAnsi="Arial" w:cs="Arial"/>
          <w:i/>
          <w:sz w:val="22"/>
          <w:szCs w:val="22"/>
        </w:rPr>
        <w:lastRenderedPageBreak/>
        <w:t>superior jerárquica de la persona servidora pública responsable, para que, en un plazo no mayor a cinco días hábiles dé cumplimiento a la determinación o requerimiento, y que si subsiste este incumplimiento, a pesar de la notificación del aviso de incumplimiento realizada en el tiempo establecido en esta ley, se impondrán las medidas de apremio que correspondan a la persona servidora pública responsable.</w:t>
      </w:r>
    </w:p>
    <w:p w14:paraId="21025A44" w14:textId="77777777" w:rsidR="00AA3B29" w:rsidRPr="0027079B" w:rsidRDefault="00AA3B29" w:rsidP="00AA3B29">
      <w:pPr>
        <w:spacing w:before="100" w:beforeAutospacing="1" w:after="100" w:afterAutospacing="1"/>
        <w:ind w:left="567" w:right="618"/>
        <w:jc w:val="both"/>
        <w:rPr>
          <w:rFonts w:ascii="Arial" w:hAnsi="Arial" w:cs="Arial"/>
          <w:i/>
          <w:sz w:val="22"/>
          <w:szCs w:val="22"/>
        </w:rPr>
      </w:pPr>
      <w:r w:rsidRPr="0027079B">
        <w:rPr>
          <w:rFonts w:ascii="Arial" w:hAnsi="Arial" w:cs="Arial"/>
          <w:i/>
          <w:sz w:val="22"/>
          <w:szCs w:val="22"/>
        </w:rPr>
        <w:t>De igual forma se dispone que, si a pesar de la ejecución de las medidas de apremio previstas, no se cumple con la determinación, esta se requerirá a la persona superior jerárquica para que, en un plazo de cinco días hábiles, instruya a la persona servidora pública responsable a cumplir sin demora y si persiste el incumplimiento, se aplicarán las medidas de apremio previstas.</w:t>
      </w:r>
    </w:p>
    <w:p w14:paraId="724DADEE" w14:textId="77777777" w:rsidR="006116DB" w:rsidRPr="0027079B" w:rsidRDefault="006116DB" w:rsidP="006116DB">
      <w:pPr>
        <w:spacing w:before="100" w:beforeAutospacing="1" w:after="100" w:afterAutospacing="1"/>
        <w:ind w:left="567" w:right="618"/>
        <w:jc w:val="both"/>
        <w:rPr>
          <w:rFonts w:ascii="Arial" w:hAnsi="Arial" w:cs="Arial"/>
          <w:i/>
          <w:sz w:val="22"/>
          <w:szCs w:val="22"/>
        </w:rPr>
      </w:pPr>
      <w:r w:rsidRPr="0027079B">
        <w:rPr>
          <w:rFonts w:ascii="Arial" w:hAnsi="Arial" w:cs="Arial"/>
          <w:i/>
          <w:sz w:val="22"/>
          <w:szCs w:val="22"/>
        </w:rPr>
        <w:t>Por último, se señala que las multas que fije la agencia deberán hacerse efectivas ante la Agencia de Administración Fiscal de Yucatán, en el plazo que esta ley señala y de no haberse satisfecho la multa, esta adquirirá el carácter de crédito fiscal a favor del erario estatal y se harán efectivas a través del procedimiento económico coactivo de ejecución, apegándose a las disposiciones fiscales aplicables en la materia. Estas podrán impugnarse ante el Tribunal de Justicia Administrativa del Estado de Yucatán.</w:t>
      </w:r>
    </w:p>
    <w:p w14:paraId="29166B63" w14:textId="77777777" w:rsidR="006116DB" w:rsidRPr="0027079B" w:rsidRDefault="006116DB" w:rsidP="006116DB">
      <w:pPr>
        <w:spacing w:before="100" w:beforeAutospacing="1" w:after="100" w:afterAutospacing="1"/>
        <w:ind w:left="567" w:right="618"/>
        <w:jc w:val="both"/>
        <w:rPr>
          <w:rFonts w:ascii="Arial" w:hAnsi="Arial" w:cs="Arial"/>
          <w:i/>
          <w:sz w:val="22"/>
          <w:szCs w:val="22"/>
        </w:rPr>
      </w:pPr>
      <w:r w:rsidRPr="0027079B">
        <w:rPr>
          <w:rFonts w:ascii="Arial" w:hAnsi="Arial" w:cs="Arial"/>
          <w:i/>
          <w:sz w:val="22"/>
          <w:szCs w:val="22"/>
        </w:rPr>
        <w:t>La parte transitoria de esta iniciativa está integrada solamente por cuatro artículos, a saber: entrada en vigor, reglamento interior, toma de protesta de la persona titular de la agencia y nombramiento de quien ocupe la Secretaría Técnica.</w:t>
      </w:r>
      <w:r w:rsidR="0027079B">
        <w:rPr>
          <w:rFonts w:ascii="Arial" w:hAnsi="Arial" w:cs="Arial"/>
          <w:i/>
          <w:sz w:val="22"/>
          <w:szCs w:val="22"/>
        </w:rPr>
        <w:t>”</w:t>
      </w:r>
    </w:p>
    <w:p w14:paraId="5C228C68" w14:textId="77777777" w:rsidR="000D1197" w:rsidRDefault="000D1197" w:rsidP="00AA3B29">
      <w:pPr>
        <w:pStyle w:val="Textoindependiente2"/>
        <w:spacing w:line="360" w:lineRule="auto"/>
        <w:ind w:firstLine="708"/>
        <w:rPr>
          <w:rFonts w:ascii="Arial" w:hAnsi="Arial" w:cs="Arial"/>
          <w:lang w:val="es-ES"/>
        </w:rPr>
      </w:pPr>
    </w:p>
    <w:p w14:paraId="34714AA6" w14:textId="77777777" w:rsidR="00955042" w:rsidRDefault="00AA3B29" w:rsidP="00AA3B29">
      <w:pPr>
        <w:pStyle w:val="Textoindependiente2"/>
        <w:spacing w:line="360" w:lineRule="auto"/>
        <w:ind w:firstLine="708"/>
        <w:rPr>
          <w:rFonts w:ascii="Arial" w:hAnsi="Arial" w:cs="Arial"/>
          <w:lang w:val="es-ES"/>
        </w:rPr>
      </w:pPr>
      <w:r>
        <w:rPr>
          <w:rFonts w:ascii="Arial" w:hAnsi="Arial" w:cs="Arial"/>
          <w:lang w:val="es-ES"/>
        </w:rPr>
        <w:t>En fecha 21 de septiembre del presente año, d</w:t>
      </w:r>
      <w:r w:rsidR="00955042">
        <w:rPr>
          <w:rFonts w:ascii="Arial" w:hAnsi="Arial" w:cs="Arial"/>
          <w:lang w:val="es-ES"/>
        </w:rPr>
        <w:t xml:space="preserve">icha iniciativa, fue turnada a la Comisión </w:t>
      </w:r>
      <w:r w:rsidR="000D1197">
        <w:rPr>
          <w:rFonts w:ascii="Arial" w:hAnsi="Arial" w:cs="Arial"/>
          <w:lang w:val="es-ES"/>
        </w:rPr>
        <w:t xml:space="preserve">Permanente </w:t>
      </w:r>
      <w:r w:rsidR="00955042">
        <w:rPr>
          <w:rFonts w:ascii="Arial" w:hAnsi="Arial" w:cs="Arial"/>
          <w:lang w:val="es-ES"/>
        </w:rPr>
        <w:t xml:space="preserve">de </w:t>
      </w:r>
      <w:r w:rsidR="000D1197">
        <w:rPr>
          <w:rFonts w:ascii="Arial" w:hAnsi="Arial" w:cs="Arial"/>
          <w:lang w:val="es-ES"/>
        </w:rPr>
        <w:t xml:space="preserve">Puntos Constitucionales y Gobernación, asimismo, se distribuyó en </w:t>
      </w:r>
      <w:r>
        <w:rPr>
          <w:rFonts w:ascii="Arial" w:hAnsi="Arial" w:cs="Arial"/>
          <w:lang w:val="es-ES"/>
        </w:rPr>
        <w:t xml:space="preserve">la </w:t>
      </w:r>
      <w:r w:rsidR="000D1197">
        <w:rPr>
          <w:rFonts w:ascii="Arial" w:hAnsi="Arial" w:cs="Arial"/>
          <w:lang w:val="es-ES"/>
        </w:rPr>
        <w:t>comisión</w:t>
      </w:r>
      <w:r>
        <w:rPr>
          <w:rFonts w:ascii="Arial" w:hAnsi="Arial" w:cs="Arial"/>
          <w:lang w:val="es-ES"/>
        </w:rPr>
        <w:t xml:space="preserve"> dictaminadora</w:t>
      </w:r>
      <w:r w:rsidR="000D1197">
        <w:rPr>
          <w:rFonts w:ascii="Arial" w:hAnsi="Arial" w:cs="Arial"/>
          <w:lang w:val="es-ES"/>
        </w:rPr>
        <w:t xml:space="preserve"> el 29 </w:t>
      </w:r>
      <w:r>
        <w:rPr>
          <w:rFonts w:ascii="Arial" w:hAnsi="Arial" w:cs="Arial"/>
          <w:lang w:val="es-ES"/>
        </w:rPr>
        <w:t>de septiembre del presente año.</w:t>
      </w:r>
    </w:p>
    <w:p w14:paraId="7949861D" w14:textId="77777777" w:rsidR="00955042" w:rsidRDefault="00955042" w:rsidP="00AA3B29">
      <w:pPr>
        <w:pStyle w:val="Textoindependiente2"/>
        <w:spacing w:line="360" w:lineRule="auto"/>
        <w:ind w:firstLine="708"/>
        <w:rPr>
          <w:rFonts w:ascii="Arial" w:hAnsi="Arial" w:cs="Arial"/>
          <w:lang w:val="es-ES"/>
        </w:rPr>
      </w:pPr>
    </w:p>
    <w:p w14:paraId="14AAEF23" w14:textId="77777777" w:rsidR="00887138" w:rsidRDefault="00887138" w:rsidP="00AA3B29">
      <w:pPr>
        <w:pStyle w:val="Textoindependiente2"/>
        <w:spacing w:line="360" w:lineRule="auto"/>
        <w:ind w:firstLine="708"/>
        <w:rPr>
          <w:rFonts w:ascii="Arial" w:hAnsi="Arial" w:cs="Arial"/>
          <w:lang w:val="es-ES"/>
        </w:rPr>
      </w:pPr>
      <w:r w:rsidRPr="00C136A1">
        <w:rPr>
          <w:rFonts w:ascii="Arial" w:hAnsi="Arial" w:cs="Arial"/>
          <w:lang w:val="es-ES"/>
        </w:rPr>
        <w:t>Con base en los antecedentes antes mencionados, quienes integramos esta</w:t>
      </w:r>
      <w:r>
        <w:rPr>
          <w:rFonts w:ascii="Arial" w:hAnsi="Arial" w:cs="Arial"/>
          <w:lang w:val="es-ES"/>
        </w:rPr>
        <w:t>s comisiones unidas</w:t>
      </w:r>
      <w:r w:rsidRPr="00C136A1">
        <w:rPr>
          <w:rFonts w:ascii="Arial" w:hAnsi="Arial" w:cs="Arial"/>
          <w:lang w:val="es-ES"/>
        </w:rPr>
        <w:t>, realizamos la</w:t>
      </w:r>
      <w:r w:rsidR="00AA3B29">
        <w:rPr>
          <w:rFonts w:ascii="Arial" w:hAnsi="Arial" w:cs="Arial"/>
          <w:lang w:val="es-ES"/>
        </w:rPr>
        <w:t xml:space="preserve"> siguiente</w:t>
      </w:r>
      <w:r w:rsidRPr="00C136A1">
        <w:rPr>
          <w:rFonts w:ascii="Arial" w:hAnsi="Arial" w:cs="Arial"/>
          <w:lang w:val="es-ES"/>
        </w:rPr>
        <w:t>,</w:t>
      </w:r>
    </w:p>
    <w:p w14:paraId="7CA4DB11" w14:textId="77777777" w:rsidR="00887138" w:rsidRPr="00C136A1" w:rsidRDefault="00AA3B29" w:rsidP="00AA3B29">
      <w:pPr>
        <w:pStyle w:val="Textoindependiente2"/>
        <w:spacing w:line="360" w:lineRule="auto"/>
        <w:ind w:firstLine="708"/>
        <w:rPr>
          <w:rFonts w:ascii="Arial" w:eastAsia="Calibri" w:hAnsi="Arial" w:cs="Arial"/>
        </w:rPr>
      </w:pPr>
      <w:r>
        <w:rPr>
          <w:rFonts w:ascii="Arial" w:eastAsia="Calibri" w:hAnsi="Arial" w:cs="Arial"/>
        </w:rPr>
        <w:br w:type="column"/>
      </w:r>
    </w:p>
    <w:p w14:paraId="5B7514B5" w14:textId="77777777" w:rsidR="00887138" w:rsidRPr="00C136A1" w:rsidRDefault="00AA3B29" w:rsidP="00AA3B29">
      <w:pPr>
        <w:pStyle w:val="NormalWeb"/>
        <w:tabs>
          <w:tab w:val="left" w:pos="8222"/>
        </w:tabs>
        <w:spacing w:before="0" w:after="0" w:line="360" w:lineRule="auto"/>
        <w:ind w:left="-992" w:firstLine="567"/>
        <w:jc w:val="center"/>
        <w:rPr>
          <w:b/>
          <w:color w:val="000000"/>
          <w:lang w:val="pt-BR"/>
        </w:rPr>
      </w:pPr>
      <w:r>
        <w:rPr>
          <w:b/>
          <w:color w:val="000000"/>
          <w:lang w:val="pt-BR"/>
        </w:rPr>
        <w:t>E</w:t>
      </w:r>
      <w:r w:rsidR="00EC11A8">
        <w:rPr>
          <w:b/>
          <w:color w:val="000000"/>
          <w:lang w:val="pt-BR"/>
        </w:rPr>
        <w:t xml:space="preserve"> </w:t>
      </w:r>
      <w:r>
        <w:rPr>
          <w:b/>
          <w:color w:val="000000"/>
          <w:lang w:val="pt-BR"/>
        </w:rPr>
        <w:t>X</w:t>
      </w:r>
      <w:r w:rsidR="00EC11A8">
        <w:rPr>
          <w:b/>
          <w:color w:val="000000"/>
          <w:lang w:val="pt-BR"/>
        </w:rPr>
        <w:t xml:space="preserve"> </w:t>
      </w:r>
      <w:r>
        <w:rPr>
          <w:b/>
          <w:color w:val="000000"/>
          <w:lang w:val="pt-BR"/>
        </w:rPr>
        <w:t>P</w:t>
      </w:r>
      <w:r w:rsidR="00EC11A8">
        <w:rPr>
          <w:b/>
          <w:color w:val="000000"/>
          <w:lang w:val="pt-BR"/>
        </w:rPr>
        <w:t xml:space="preserve"> </w:t>
      </w:r>
      <w:r>
        <w:rPr>
          <w:b/>
          <w:color w:val="000000"/>
          <w:lang w:val="pt-BR"/>
        </w:rPr>
        <w:t>O</w:t>
      </w:r>
      <w:r w:rsidR="00EC11A8">
        <w:rPr>
          <w:b/>
          <w:color w:val="000000"/>
          <w:lang w:val="pt-BR"/>
        </w:rPr>
        <w:t xml:space="preserve"> </w:t>
      </w:r>
      <w:r>
        <w:rPr>
          <w:b/>
          <w:color w:val="000000"/>
          <w:lang w:val="pt-BR"/>
        </w:rPr>
        <w:t>S</w:t>
      </w:r>
      <w:r w:rsidR="00EC11A8">
        <w:rPr>
          <w:b/>
          <w:color w:val="000000"/>
          <w:lang w:val="pt-BR"/>
        </w:rPr>
        <w:t xml:space="preserve"> </w:t>
      </w:r>
      <w:r>
        <w:rPr>
          <w:b/>
          <w:color w:val="000000"/>
          <w:lang w:val="pt-BR"/>
        </w:rPr>
        <w:t>I</w:t>
      </w:r>
      <w:r w:rsidR="00EC11A8">
        <w:rPr>
          <w:b/>
          <w:color w:val="000000"/>
          <w:lang w:val="pt-BR"/>
        </w:rPr>
        <w:t xml:space="preserve"> </w:t>
      </w:r>
      <w:r>
        <w:rPr>
          <w:b/>
          <w:color w:val="000000"/>
          <w:lang w:val="pt-BR"/>
        </w:rPr>
        <w:t>C</w:t>
      </w:r>
      <w:r w:rsidR="00EC11A8">
        <w:rPr>
          <w:b/>
          <w:color w:val="000000"/>
          <w:lang w:val="pt-BR"/>
        </w:rPr>
        <w:t xml:space="preserve"> </w:t>
      </w:r>
      <w:r>
        <w:rPr>
          <w:b/>
          <w:color w:val="000000"/>
          <w:lang w:val="pt-BR"/>
        </w:rPr>
        <w:t>I</w:t>
      </w:r>
      <w:r w:rsidR="00EC11A8">
        <w:rPr>
          <w:b/>
          <w:color w:val="000000"/>
          <w:lang w:val="pt-BR"/>
        </w:rPr>
        <w:t xml:space="preserve"> </w:t>
      </w:r>
      <w:r>
        <w:rPr>
          <w:b/>
          <w:color w:val="000000"/>
          <w:lang w:val="pt-BR"/>
        </w:rPr>
        <w:t>Ó</w:t>
      </w:r>
      <w:r w:rsidR="00EC11A8">
        <w:rPr>
          <w:b/>
          <w:color w:val="000000"/>
          <w:lang w:val="pt-BR"/>
        </w:rPr>
        <w:t xml:space="preserve"> </w:t>
      </w:r>
      <w:r>
        <w:rPr>
          <w:b/>
          <w:color w:val="000000"/>
          <w:lang w:val="pt-BR"/>
        </w:rPr>
        <w:t>N</w:t>
      </w:r>
      <w:r w:rsidR="00EC11A8">
        <w:rPr>
          <w:b/>
          <w:color w:val="000000"/>
          <w:lang w:val="pt-BR"/>
        </w:rPr>
        <w:t xml:space="preserve">  </w:t>
      </w:r>
      <w:r>
        <w:rPr>
          <w:b/>
          <w:color w:val="000000"/>
          <w:lang w:val="pt-BR"/>
        </w:rPr>
        <w:t xml:space="preserve"> DE</w:t>
      </w:r>
      <w:r w:rsidR="00EC11A8">
        <w:rPr>
          <w:b/>
          <w:color w:val="000000"/>
          <w:lang w:val="pt-BR"/>
        </w:rPr>
        <w:t xml:space="preserve">  </w:t>
      </w:r>
      <w:r>
        <w:rPr>
          <w:b/>
          <w:color w:val="000000"/>
          <w:lang w:val="pt-BR"/>
        </w:rPr>
        <w:t xml:space="preserve"> M</w:t>
      </w:r>
      <w:r w:rsidR="00EC11A8">
        <w:rPr>
          <w:b/>
          <w:color w:val="000000"/>
          <w:lang w:val="pt-BR"/>
        </w:rPr>
        <w:t xml:space="preserve"> </w:t>
      </w:r>
      <w:r>
        <w:rPr>
          <w:b/>
          <w:color w:val="000000"/>
          <w:lang w:val="pt-BR"/>
        </w:rPr>
        <w:t>O</w:t>
      </w:r>
      <w:r w:rsidR="00EC11A8">
        <w:rPr>
          <w:b/>
          <w:color w:val="000000"/>
          <w:lang w:val="pt-BR"/>
        </w:rPr>
        <w:t xml:space="preserve"> </w:t>
      </w:r>
      <w:r>
        <w:rPr>
          <w:b/>
          <w:color w:val="000000"/>
          <w:lang w:val="pt-BR"/>
        </w:rPr>
        <w:t>T</w:t>
      </w:r>
      <w:r w:rsidR="00EC11A8">
        <w:rPr>
          <w:b/>
          <w:color w:val="000000"/>
          <w:lang w:val="pt-BR"/>
        </w:rPr>
        <w:t xml:space="preserve"> </w:t>
      </w:r>
      <w:r>
        <w:rPr>
          <w:b/>
          <w:color w:val="000000"/>
          <w:lang w:val="pt-BR"/>
        </w:rPr>
        <w:t>I</w:t>
      </w:r>
      <w:r w:rsidR="00EC11A8">
        <w:rPr>
          <w:b/>
          <w:color w:val="000000"/>
          <w:lang w:val="pt-BR"/>
        </w:rPr>
        <w:t xml:space="preserve"> </w:t>
      </w:r>
      <w:r>
        <w:rPr>
          <w:b/>
          <w:color w:val="000000"/>
          <w:lang w:val="pt-BR"/>
        </w:rPr>
        <w:t>V</w:t>
      </w:r>
      <w:r w:rsidR="00EC11A8">
        <w:rPr>
          <w:b/>
          <w:color w:val="000000"/>
          <w:lang w:val="pt-BR"/>
        </w:rPr>
        <w:t xml:space="preserve"> </w:t>
      </w:r>
      <w:r>
        <w:rPr>
          <w:b/>
          <w:color w:val="000000"/>
          <w:lang w:val="pt-BR"/>
        </w:rPr>
        <w:t>O</w:t>
      </w:r>
      <w:r w:rsidR="00EC11A8">
        <w:rPr>
          <w:b/>
          <w:color w:val="000000"/>
          <w:lang w:val="pt-BR"/>
        </w:rPr>
        <w:t xml:space="preserve"> </w:t>
      </w:r>
      <w:r>
        <w:rPr>
          <w:b/>
          <w:color w:val="000000"/>
          <w:lang w:val="pt-BR"/>
        </w:rPr>
        <w:t>S</w:t>
      </w:r>
    </w:p>
    <w:p w14:paraId="35A85592" w14:textId="77777777" w:rsidR="00887138" w:rsidRDefault="00887138" w:rsidP="000C2D66">
      <w:pPr>
        <w:pStyle w:val="Sangradetextonormal"/>
        <w:spacing w:after="0" w:line="480" w:lineRule="auto"/>
        <w:ind w:left="0"/>
        <w:jc w:val="both"/>
        <w:rPr>
          <w:rFonts w:ascii="Arial" w:hAnsi="Arial" w:cs="Arial"/>
          <w:b/>
          <w:iCs/>
          <w:color w:val="000000"/>
        </w:rPr>
      </w:pPr>
    </w:p>
    <w:p w14:paraId="15E79882" w14:textId="77777777" w:rsidR="00F71222" w:rsidRPr="00F71222" w:rsidRDefault="00887138" w:rsidP="00887138">
      <w:pPr>
        <w:adjustRightInd w:val="0"/>
        <w:spacing w:line="360" w:lineRule="auto"/>
        <w:jc w:val="both"/>
        <w:rPr>
          <w:rFonts w:ascii="Arial" w:hAnsi="Arial" w:cs="Arial"/>
        </w:rPr>
      </w:pPr>
      <w:r>
        <w:rPr>
          <w:rFonts w:ascii="Arial" w:hAnsi="Arial" w:cs="Arial"/>
          <w:b/>
        </w:rPr>
        <w:t>PRIMERA</w:t>
      </w:r>
      <w:r w:rsidRPr="00C136A1">
        <w:rPr>
          <w:rFonts w:ascii="Arial" w:hAnsi="Arial" w:cs="Arial"/>
          <w:b/>
        </w:rPr>
        <w:t xml:space="preserve">. </w:t>
      </w:r>
      <w:r w:rsidR="00F71222">
        <w:rPr>
          <w:rFonts w:ascii="Arial" w:hAnsi="Arial" w:cs="Arial"/>
        </w:rPr>
        <w:t>La iniciativa en estudio, encuentra sustento normativo en lo dispuesto en los artículos 35 fracción II de la Constitución Política y 16 de la Ley de Gobierno del Poder Legislativo, ambas del Estado de Yucatán, toda vez que dichas disposiciones facultan al Titular del Poder Ejecutivo para iniciar leyes y decretos.</w:t>
      </w:r>
    </w:p>
    <w:p w14:paraId="70D27E3A" w14:textId="77777777" w:rsidR="00F71222" w:rsidRDefault="00F71222" w:rsidP="00887138">
      <w:pPr>
        <w:adjustRightInd w:val="0"/>
        <w:spacing w:line="360" w:lineRule="auto"/>
        <w:jc w:val="both"/>
        <w:rPr>
          <w:rFonts w:ascii="Arial" w:hAnsi="Arial" w:cs="Arial"/>
          <w:b/>
        </w:rPr>
      </w:pPr>
    </w:p>
    <w:p w14:paraId="56417074" w14:textId="77777777" w:rsidR="00F71222" w:rsidRPr="00F71222" w:rsidRDefault="00F71222" w:rsidP="00887138">
      <w:pPr>
        <w:adjustRightInd w:val="0"/>
        <w:spacing w:line="360" w:lineRule="auto"/>
        <w:jc w:val="both"/>
        <w:rPr>
          <w:rFonts w:ascii="Arial" w:hAnsi="Arial" w:cs="Arial"/>
        </w:rPr>
      </w:pPr>
      <w:r>
        <w:rPr>
          <w:rFonts w:ascii="Arial" w:hAnsi="Arial" w:cs="Arial"/>
        </w:rPr>
        <w:tab/>
        <w:t>De igual forma, con fundamento en el artículo 43 fracción I, incisos a) e i), de la Ley de Gobierno del Poder Legislativo del Estado de Yucatán, esta Comisión Permanente de Puntos Constitucionales y Gobernación, tiene competencia para estudiar, analizar y dictaminar sobre los asuntos propuestos en la iniciativa.</w:t>
      </w:r>
    </w:p>
    <w:p w14:paraId="2783F5DF" w14:textId="77777777" w:rsidR="00F71222" w:rsidRDefault="00F71222" w:rsidP="00887138">
      <w:pPr>
        <w:adjustRightInd w:val="0"/>
        <w:spacing w:line="360" w:lineRule="auto"/>
        <w:jc w:val="both"/>
        <w:rPr>
          <w:rFonts w:ascii="Arial" w:hAnsi="Arial" w:cs="Arial"/>
          <w:b/>
        </w:rPr>
      </w:pPr>
    </w:p>
    <w:p w14:paraId="0C7C3CCA" w14:textId="77777777" w:rsidR="0027079B" w:rsidRDefault="0028688B" w:rsidP="008A1B3E">
      <w:pPr>
        <w:adjustRightInd w:val="0"/>
        <w:spacing w:line="360" w:lineRule="auto"/>
        <w:jc w:val="both"/>
        <w:rPr>
          <w:rFonts w:ascii="Arial" w:hAnsi="Arial" w:cs="Arial"/>
        </w:rPr>
      </w:pPr>
      <w:r w:rsidRPr="008A1B3E">
        <w:rPr>
          <w:rFonts w:ascii="Arial" w:hAnsi="Arial" w:cs="Arial"/>
          <w:b/>
        </w:rPr>
        <w:t xml:space="preserve">SEGUNDA. </w:t>
      </w:r>
      <w:r w:rsidR="008A1B3E" w:rsidRPr="008A1B3E">
        <w:rPr>
          <w:rFonts w:ascii="Arial" w:hAnsi="Arial" w:cs="Arial"/>
        </w:rPr>
        <w:t>La</w:t>
      </w:r>
      <w:r w:rsidR="008A1B3E" w:rsidRPr="008A1B3E">
        <w:rPr>
          <w:rFonts w:ascii="Arial" w:hAnsi="Arial" w:cs="Arial"/>
          <w:b/>
        </w:rPr>
        <w:t xml:space="preserve"> </w:t>
      </w:r>
      <w:r w:rsidR="008A1B3E" w:rsidRPr="008A1B3E">
        <w:rPr>
          <w:rFonts w:ascii="Arial" w:hAnsi="Arial" w:cs="Arial"/>
        </w:rPr>
        <w:t xml:space="preserve">creación de la Agencia de Inteligencia Patrimonial y Económica del Estado de Yucatán, </w:t>
      </w:r>
      <w:r w:rsidR="0027079B">
        <w:rPr>
          <w:rFonts w:ascii="Arial" w:hAnsi="Arial" w:cs="Arial"/>
        </w:rPr>
        <w:t>se publicó en el Diario Oficial del Gobierno del Estado de Yucatán, el 20 de abril del presente año con el decreto 620/2023.</w:t>
      </w:r>
    </w:p>
    <w:p w14:paraId="1534BD85" w14:textId="77777777" w:rsidR="0027079B" w:rsidRDefault="0027079B" w:rsidP="008A1B3E">
      <w:pPr>
        <w:adjustRightInd w:val="0"/>
        <w:spacing w:line="360" w:lineRule="auto"/>
        <w:jc w:val="both"/>
        <w:rPr>
          <w:rFonts w:ascii="Arial" w:hAnsi="Arial" w:cs="Arial"/>
        </w:rPr>
      </w:pPr>
    </w:p>
    <w:p w14:paraId="23574A45" w14:textId="77777777" w:rsidR="0027079B" w:rsidRDefault="0027079B" w:rsidP="0027079B">
      <w:pPr>
        <w:adjustRightInd w:val="0"/>
        <w:spacing w:line="360" w:lineRule="auto"/>
        <w:jc w:val="both"/>
        <w:rPr>
          <w:rFonts w:ascii="Arial" w:hAnsi="Arial" w:cs="Arial"/>
        </w:rPr>
      </w:pPr>
      <w:r>
        <w:rPr>
          <w:rFonts w:ascii="Arial" w:hAnsi="Arial" w:cs="Arial"/>
        </w:rPr>
        <w:tab/>
        <w:t xml:space="preserve">De igual manera, en el mismo decreto, se reformó el Código Penal, la Ley Orgánica del Poder Judicial y el Código Fiscal, todos del Estado de Yucatán, en materia de prevención y combate al delito de operaciones con recursos de procedencia ilícita. </w:t>
      </w:r>
    </w:p>
    <w:p w14:paraId="66C90052" w14:textId="77777777" w:rsidR="0027079B" w:rsidRDefault="0027079B" w:rsidP="008A1B3E">
      <w:pPr>
        <w:adjustRightInd w:val="0"/>
        <w:spacing w:line="360" w:lineRule="auto"/>
        <w:jc w:val="both"/>
        <w:rPr>
          <w:rFonts w:ascii="Arial" w:hAnsi="Arial" w:cs="Arial"/>
        </w:rPr>
      </w:pPr>
    </w:p>
    <w:p w14:paraId="481E4007" w14:textId="77777777" w:rsidR="008A1B3E" w:rsidRPr="00CB384E" w:rsidRDefault="00785E44" w:rsidP="00CB384E">
      <w:pPr>
        <w:adjustRightInd w:val="0"/>
        <w:spacing w:line="360" w:lineRule="auto"/>
        <w:ind w:firstLine="708"/>
        <w:jc w:val="both"/>
        <w:rPr>
          <w:rFonts w:ascii="Arial" w:hAnsi="Arial" w:cs="Arial"/>
        </w:rPr>
      </w:pPr>
      <w:r>
        <w:rPr>
          <w:rFonts w:ascii="Arial" w:hAnsi="Arial" w:cs="Arial"/>
        </w:rPr>
        <w:t>La</w:t>
      </w:r>
      <w:r w:rsidR="0027079B">
        <w:rPr>
          <w:rFonts w:ascii="Arial" w:hAnsi="Arial" w:cs="Arial"/>
        </w:rPr>
        <w:t xml:space="preserve"> creación de dicha Agencia</w:t>
      </w:r>
      <w:r>
        <w:rPr>
          <w:rFonts w:ascii="Arial" w:hAnsi="Arial" w:cs="Arial"/>
        </w:rPr>
        <w:t xml:space="preserve"> resulta relevante, ya que, con ella</w:t>
      </w:r>
      <w:r w:rsidR="0027079B">
        <w:rPr>
          <w:rFonts w:ascii="Arial" w:hAnsi="Arial" w:cs="Arial"/>
        </w:rPr>
        <w:t xml:space="preserve">, </w:t>
      </w:r>
      <w:r>
        <w:rPr>
          <w:rFonts w:ascii="Arial" w:hAnsi="Arial" w:cs="Arial"/>
        </w:rPr>
        <w:t>se permite la implementación</w:t>
      </w:r>
      <w:r w:rsidR="00D271D1">
        <w:rPr>
          <w:rFonts w:ascii="Arial" w:hAnsi="Arial" w:cs="Arial"/>
        </w:rPr>
        <w:t xml:space="preserve"> </w:t>
      </w:r>
      <w:r>
        <w:rPr>
          <w:rFonts w:ascii="Arial" w:hAnsi="Arial" w:cs="Arial"/>
        </w:rPr>
        <w:t xml:space="preserve">de </w:t>
      </w:r>
      <w:r w:rsidR="008A1B3E" w:rsidRPr="008A1B3E">
        <w:rPr>
          <w:rFonts w:ascii="Arial" w:hAnsi="Arial" w:cs="Arial"/>
        </w:rPr>
        <w:t xml:space="preserve">acciones </w:t>
      </w:r>
      <w:r w:rsidR="00D271D1">
        <w:rPr>
          <w:rFonts w:ascii="Arial" w:hAnsi="Arial" w:cs="Arial"/>
        </w:rPr>
        <w:t xml:space="preserve">para </w:t>
      </w:r>
      <w:r w:rsidR="008A1B3E" w:rsidRPr="008A1B3E">
        <w:rPr>
          <w:rFonts w:ascii="Arial" w:hAnsi="Arial" w:cs="Arial"/>
        </w:rPr>
        <w:t>detectar y evitar las posibles fuentes generadoras de delincuencia en nuestro estado.</w:t>
      </w:r>
      <w:r w:rsidR="00CB384E">
        <w:rPr>
          <w:rFonts w:ascii="Arial" w:hAnsi="Arial" w:cs="Arial"/>
        </w:rPr>
        <w:t xml:space="preserve"> N</w:t>
      </w:r>
      <w:r w:rsidR="00CB384E" w:rsidRPr="00CB384E">
        <w:rPr>
          <w:rFonts w:ascii="Arial" w:hAnsi="Arial" w:cs="Arial"/>
        </w:rPr>
        <w:t xml:space="preserve">uestra nación es un protagonista en el escenario mundial, y se abordan temas que tiene diversas </w:t>
      </w:r>
      <w:r w:rsidR="00CB384E" w:rsidRPr="00CB384E">
        <w:rPr>
          <w:rFonts w:ascii="Arial" w:hAnsi="Arial" w:cs="Arial"/>
        </w:rPr>
        <w:lastRenderedPageBreak/>
        <w:t xml:space="preserve">aristas, pues los recursos ilícitos proveen de riquezas a grupos delincuenciales; por tanto, el actuar del Estado Mexicano debe enfocarse para generar acciones que abonen al </w:t>
      </w:r>
      <w:r w:rsidR="00CB384E">
        <w:rPr>
          <w:rFonts w:ascii="Arial" w:hAnsi="Arial" w:cs="Arial"/>
        </w:rPr>
        <w:t>cumplimiento de la Agenda 2030</w:t>
      </w:r>
      <w:r w:rsidR="00CB384E">
        <w:rPr>
          <w:rStyle w:val="Refdenotaalpie"/>
          <w:rFonts w:ascii="Arial" w:hAnsi="Arial" w:cs="Arial"/>
        </w:rPr>
        <w:footnoteReference w:id="3"/>
      </w:r>
      <w:r w:rsidR="00CB384E">
        <w:rPr>
          <w:rFonts w:ascii="Arial" w:hAnsi="Arial" w:cs="Arial"/>
        </w:rPr>
        <w:t xml:space="preserve"> </w:t>
      </w:r>
      <w:r w:rsidR="00CB384E" w:rsidRPr="00CB384E">
        <w:rPr>
          <w:rFonts w:ascii="Arial" w:hAnsi="Arial" w:cs="Arial"/>
        </w:rPr>
        <w:t>suscrita como parte del órgano internacional.</w:t>
      </w:r>
    </w:p>
    <w:p w14:paraId="4B8B1825" w14:textId="77777777" w:rsidR="00CB384E" w:rsidRDefault="00CB384E" w:rsidP="0027079B">
      <w:pPr>
        <w:adjustRightInd w:val="0"/>
        <w:spacing w:line="360" w:lineRule="auto"/>
        <w:ind w:firstLine="708"/>
        <w:jc w:val="both"/>
        <w:rPr>
          <w:rFonts w:ascii="Arial" w:hAnsi="Arial" w:cs="Arial"/>
        </w:rPr>
      </w:pPr>
    </w:p>
    <w:p w14:paraId="322A27D9" w14:textId="77777777" w:rsidR="00CB384E" w:rsidRDefault="00CB384E" w:rsidP="0027079B">
      <w:pPr>
        <w:adjustRightInd w:val="0"/>
        <w:spacing w:line="360" w:lineRule="auto"/>
        <w:ind w:firstLine="708"/>
        <w:jc w:val="both"/>
        <w:rPr>
          <w:rFonts w:ascii="Arial" w:hAnsi="Arial" w:cs="Arial"/>
        </w:rPr>
      </w:pPr>
      <w:r w:rsidRPr="00CB384E">
        <w:rPr>
          <w:rFonts w:ascii="Arial" w:hAnsi="Arial" w:cs="Arial"/>
        </w:rPr>
        <w:t>El impulso al actuar del orden gubernamental en México, en esta importante materia, tiene su origen a nivel federal desde el año 2012, momento en el cual se cuenta dentro del orden nacional con una Ley Federal para la Prevención e Identificación de Operaciones con Recursos de Procedencia Ilícita  cuyo objeto es contundente y dirige las acciones del Estado Mexicano a fin de proteger el sistema financiero y la economía nacional, estableciendo medidas y procedimientos para prevenir y detectar actos u operaciones que involucren recursos de procedencia ilícita, a través de una coordinación interinstitucional, que tiene como fines recabar elementos útiles para investigar y perseguir los delitos de operaciones con recursos de procedencia ilícita y los relacionados con estos últimos, así como a las estructuras financieras de las organizaciones delictivas, evitando el uso de dichos recursos para su financiamiento.</w:t>
      </w:r>
    </w:p>
    <w:p w14:paraId="16477299" w14:textId="77777777" w:rsidR="00CB384E" w:rsidRDefault="00CB384E" w:rsidP="0027079B">
      <w:pPr>
        <w:adjustRightInd w:val="0"/>
        <w:spacing w:line="360" w:lineRule="auto"/>
        <w:ind w:firstLine="708"/>
        <w:jc w:val="both"/>
        <w:rPr>
          <w:rFonts w:ascii="Arial" w:hAnsi="Arial" w:cs="Arial"/>
        </w:rPr>
      </w:pPr>
    </w:p>
    <w:p w14:paraId="4E0404FD" w14:textId="77777777" w:rsidR="00CB384E" w:rsidRPr="00CB384E" w:rsidRDefault="00CB384E" w:rsidP="00CB384E">
      <w:pPr>
        <w:shd w:val="clear" w:color="auto" w:fill="FFFFFF"/>
        <w:spacing w:line="360" w:lineRule="auto"/>
        <w:ind w:firstLine="708"/>
        <w:jc w:val="both"/>
        <w:rPr>
          <w:rFonts w:ascii="Arial" w:hAnsi="Arial" w:cs="Arial"/>
        </w:rPr>
      </w:pPr>
      <w:r w:rsidRPr="00791C2F">
        <w:rPr>
          <w:rFonts w:ascii="Arial" w:hAnsi="Arial" w:cs="Arial"/>
        </w:rPr>
        <w:t xml:space="preserve">Con base a lo anterior, </w:t>
      </w:r>
      <w:r>
        <w:rPr>
          <w:rFonts w:ascii="Arial" w:hAnsi="Arial" w:cs="Arial"/>
        </w:rPr>
        <w:t>esta C</w:t>
      </w:r>
      <w:r w:rsidRPr="00791C2F">
        <w:rPr>
          <w:rFonts w:ascii="Arial" w:hAnsi="Arial" w:cs="Arial"/>
        </w:rPr>
        <w:t xml:space="preserve">omisión </w:t>
      </w:r>
      <w:r>
        <w:rPr>
          <w:rFonts w:ascii="Arial" w:hAnsi="Arial" w:cs="Arial"/>
        </w:rPr>
        <w:t>P</w:t>
      </w:r>
      <w:r w:rsidRPr="00791C2F">
        <w:rPr>
          <w:rFonts w:ascii="Arial" w:hAnsi="Arial" w:cs="Arial"/>
        </w:rPr>
        <w:t xml:space="preserve">ermanente no puede dejar de lado las acciones a nivel </w:t>
      </w:r>
      <w:r>
        <w:rPr>
          <w:rFonts w:ascii="Arial" w:hAnsi="Arial" w:cs="Arial"/>
        </w:rPr>
        <w:t>global que deben implementarse para atender</w:t>
      </w:r>
      <w:r w:rsidRPr="00791C2F">
        <w:rPr>
          <w:rFonts w:ascii="Arial" w:hAnsi="Arial" w:cs="Arial"/>
        </w:rPr>
        <w:t xml:space="preserve"> </w:t>
      </w:r>
      <w:r>
        <w:rPr>
          <w:rFonts w:ascii="Arial" w:hAnsi="Arial" w:cs="Arial"/>
        </w:rPr>
        <w:t>el tema de las operaciones financieras irregulares,</w:t>
      </w:r>
      <w:r w:rsidRPr="00791C2F">
        <w:rPr>
          <w:rFonts w:ascii="Arial" w:hAnsi="Arial" w:cs="Arial"/>
        </w:rPr>
        <w:t xml:space="preserve"> </w:t>
      </w:r>
      <w:r>
        <w:rPr>
          <w:rFonts w:ascii="Arial" w:hAnsi="Arial" w:cs="Arial"/>
        </w:rPr>
        <w:t xml:space="preserve">más aún </w:t>
      </w:r>
      <w:r w:rsidRPr="00791C2F">
        <w:rPr>
          <w:rFonts w:ascii="Arial" w:hAnsi="Arial" w:cs="Arial"/>
        </w:rPr>
        <w:t xml:space="preserve">cuando asumimos ese compromiso </w:t>
      </w:r>
      <w:r>
        <w:rPr>
          <w:rFonts w:ascii="Arial" w:hAnsi="Arial" w:cs="Arial"/>
        </w:rPr>
        <w:t xml:space="preserve">a nivel </w:t>
      </w:r>
      <w:r w:rsidRPr="00791C2F">
        <w:rPr>
          <w:rFonts w:ascii="Arial" w:hAnsi="Arial" w:cs="Arial"/>
        </w:rPr>
        <w:t>regional para promover una cultura de prevención, denuncia y combate a tal fenómeno delincuencial</w:t>
      </w:r>
      <w:r>
        <w:rPr>
          <w:rFonts w:ascii="Arial" w:hAnsi="Arial" w:cs="Arial"/>
        </w:rPr>
        <w:t xml:space="preserve">, mismo que </w:t>
      </w:r>
      <w:r w:rsidRPr="00791C2F">
        <w:rPr>
          <w:rFonts w:ascii="Arial" w:hAnsi="Arial" w:cs="Arial"/>
        </w:rPr>
        <w:t xml:space="preserve">ha buscado </w:t>
      </w:r>
      <w:r>
        <w:rPr>
          <w:rFonts w:ascii="Arial" w:hAnsi="Arial" w:cs="Arial"/>
        </w:rPr>
        <w:t xml:space="preserve">ocultar su identidad </w:t>
      </w:r>
      <w:r w:rsidRPr="00791C2F">
        <w:rPr>
          <w:rFonts w:ascii="Arial" w:hAnsi="Arial" w:cs="Arial"/>
        </w:rPr>
        <w:t>dentro de las actividades vulnerables</w:t>
      </w:r>
      <w:r>
        <w:rPr>
          <w:rFonts w:ascii="Arial" w:hAnsi="Arial" w:cs="Arial"/>
        </w:rPr>
        <w:t>,</w:t>
      </w:r>
      <w:r w:rsidRPr="00791C2F">
        <w:rPr>
          <w:rFonts w:ascii="Arial" w:hAnsi="Arial" w:cs="Arial"/>
        </w:rPr>
        <w:t xml:space="preserve"> para realizar posibles actos de lavado de dinero, lo cual genera un alto impacto económico.</w:t>
      </w:r>
      <w:r>
        <w:rPr>
          <w:rFonts w:ascii="Arial" w:hAnsi="Arial" w:cs="Arial"/>
        </w:rPr>
        <w:t xml:space="preserve"> </w:t>
      </w:r>
      <w:r w:rsidRPr="00CB384E">
        <w:rPr>
          <w:rFonts w:ascii="Arial" w:hAnsi="Arial" w:cs="Arial"/>
        </w:rPr>
        <w:t xml:space="preserve">Es así, que se desprende la necesidad de </w:t>
      </w:r>
      <w:r>
        <w:rPr>
          <w:rFonts w:ascii="Arial" w:hAnsi="Arial" w:cs="Arial"/>
        </w:rPr>
        <w:t>establecer en la normatividad</w:t>
      </w:r>
      <w:r w:rsidRPr="00CB384E">
        <w:rPr>
          <w:rFonts w:ascii="Arial" w:hAnsi="Arial" w:cs="Arial"/>
        </w:rPr>
        <w:t xml:space="preserve"> las atribuciones y facultades </w:t>
      </w:r>
      <w:r>
        <w:rPr>
          <w:rFonts w:ascii="Arial" w:hAnsi="Arial" w:cs="Arial"/>
        </w:rPr>
        <w:t xml:space="preserve">de la Agencia de </w:t>
      </w:r>
      <w:r>
        <w:rPr>
          <w:rFonts w:ascii="Arial" w:hAnsi="Arial" w:cs="Arial"/>
        </w:rPr>
        <w:lastRenderedPageBreak/>
        <w:t>Inteligencia Patrimonial y Económica del Estado de Yucatán</w:t>
      </w:r>
      <w:r w:rsidRPr="00CB384E">
        <w:rPr>
          <w:rFonts w:ascii="Arial" w:hAnsi="Arial" w:cs="Arial"/>
        </w:rPr>
        <w:t xml:space="preserve"> para el correcto desempeño de sus funciones </w:t>
      </w:r>
      <w:r>
        <w:rPr>
          <w:rFonts w:ascii="Arial" w:hAnsi="Arial" w:cs="Arial"/>
        </w:rPr>
        <w:t>de prevención, detección y denuncia de las operaciones con recursos de procedencia ilícita</w:t>
      </w:r>
      <w:r w:rsidRPr="00CB384E">
        <w:rPr>
          <w:rFonts w:ascii="Arial" w:hAnsi="Arial" w:cs="Arial"/>
        </w:rPr>
        <w:t>.</w:t>
      </w:r>
    </w:p>
    <w:p w14:paraId="0B403A9A" w14:textId="77777777" w:rsidR="00CB384E" w:rsidRDefault="00CB384E" w:rsidP="0027079B">
      <w:pPr>
        <w:adjustRightInd w:val="0"/>
        <w:spacing w:line="360" w:lineRule="auto"/>
        <w:ind w:firstLine="708"/>
        <w:jc w:val="both"/>
        <w:rPr>
          <w:rFonts w:ascii="Arial" w:hAnsi="Arial" w:cs="Arial"/>
        </w:rPr>
      </w:pPr>
    </w:p>
    <w:p w14:paraId="3A14CD82" w14:textId="77777777" w:rsidR="00505BA5" w:rsidRPr="008A1B3E" w:rsidRDefault="00505BA5" w:rsidP="0027079B">
      <w:pPr>
        <w:adjustRightInd w:val="0"/>
        <w:spacing w:line="360" w:lineRule="auto"/>
        <w:ind w:firstLine="708"/>
        <w:jc w:val="both"/>
        <w:rPr>
          <w:rFonts w:ascii="Arial" w:hAnsi="Arial" w:cs="Arial"/>
        </w:rPr>
      </w:pPr>
      <w:r w:rsidRPr="00505BA5">
        <w:rPr>
          <w:rFonts w:ascii="Arial" w:hAnsi="Arial" w:cs="Arial"/>
        </w:rPr>
        <w:t>Es una realidad que el panorama financier</w:t>
      </w:r>
      <w:r>
        <w:rPr>
          <w:rFonts w:ascii="Arial" w:hAnsi="Arial" w:cs="Arial"/>
        </w:rPr>
        <w:t xml:space="preserve">o de nuestro Estado necesita de </w:t>
      </w:r>
      <w:r w:rsidRPr="00505BA5">
        <w:rPr>
          <w:rFonts w:ascii="Arial" w:hAnsi="Arial" w:cs="Arial"/>
        </w:rPr>
        <w:t xml:space="preserve">un organismo como la Agencia de Inteligencia Patrimonial y Económica que lo proteja, en virtud de que, si bien es cierto, la seguridad que caracteriza a Yucatán lo blinda de cierta manera, también debemos considerar que la globalización y las nuevas tecnologías avanzan cada vez más rápido, tanto para generar acciones que beneficien a la sociedad como para ingeniar formas de realizar conductas delictuosas. Es por ello, que </w:t>
      </w:r>
      <w:r>
        <w:rPr>
          <w:rFonts w:ascii="Arial" w:hAnsi="Arial" w:cs="Arial"/>
        </w:rPr>
        <w:t>debe establecerse el marco jurídico de actuación</w:t>
      </w:r>
      <w:r w:rsidRPr="00505BA5">
        <w:rPr>
          <w:rFonts w:ascii="Arial" w:hAnsi="Arial" w:cs="Arial"/>
        </w:rPr>
        <w:t xml:space="preserve"> </w:t>
      </w:r>
      <w:r>
        <w:rPr>
          <w:rFonts w:ascii="Arial" w:hAnsi="Arial" w:cs="Arial"/>
        </w:rPr>
        <w:t xml:space="preserve">que </w:t>
      </w:r>
      <w:r w:rsidRPr="00505BA5">
        <w:rPr>
          <w:rFonts w:ascii="Arial" w:hAnsi="Arial" w:cs="Arial"/>
        </w:rPr>
        <w:t>permitirá que se detecten diversas operaciones sospechosas o inusuales de manera eficiente y eficaz con la finalidad de que las autoridades correspondientes puedan actuar oportunamente.</w:t>
      </w:r>
    </w:p>
    <w:p w14:paraId="4B1CCA78" w14:textId="77777777" w:rsidR="008A1B3E" w:rsidRDefault="008A1B3E" w:rsidP="00887138">
      <w:pPr>
        <w:adjustRightInd w:val="0"/>
        <w:spacing w:line="360" w:lineRule="auto"/>
        <w:jc w:val="both"/>
        <w:rPr>
          <w:rFonts w:ascii="Arial" w:hAnsi="Arial" w:cs="Arial"/>
        </w:rPr>
      </w:pPr>
    </w:p>
    <w:p w14:paraId="2A903A0F" w14:textId="77777777" w:rsidR="0027079B" w:rsidRDefault="0027079B" w:rsidP="0027079B">
      <w:pPr>
        <w:adjustRightInd w:val="0"/>
        <w:spacing w:line="360" w:lineRule="auto"/>
        <w:jc w:val="both"/>
        <w:rPr>
          <w:rFonts w:ascii="Arial" w:hAnsi="Arial" w:cs="Arial"/>
        </w:rPr>
      </w:pPr>
      <w:r>
        <w:rPr>
          <w:rFonts w:ascii="Arial" w:hAnsi="Arial" w:cs="Arial"/>
          <w:b/>
        </w:rPr>
        <w:t xml:space="preserve">TERCERA. </w:t>
      </w:r>
      <w:r w:rsidR="00785E44">
        <w:rPr>
          <w:rFonts w:ascii="Arial" w:hAnsi="Arial" w:cs="Arial"/>
        </w:rPr>
        <w:t>Por lo anterior, se</w:t>
      </w:r>
      <w:r>
        <w:rPr>
          <w:rFonts w:ascii="Arial" w:hAnsi="Arial" w:cs="Arial"/>
        </w:rPr>
        <w:t xml:space="preserve"> </w:t>
      </w:r>
      <w:r w:rsidR="00785E44">
        <w:rPr>
          <w:rFonts w:ascii="Arial" w:hAnsi="Arial" w:cs="Arial"/>
        </w:rPr>
        <w:t xml:space="preserve">destaca la importancia de </w:t>
      </w:r>
      <w:r>
        <w:rPr>
          <w:rFonts w:ascii="Arial" w:hAnsi="Arial" w:cs="Arial"/>
        </w:rPr>
        <w:t xml:space="preserve">reformar la Constitución Política del Estado de Yucatán, en el que se adiciona </w:t>
      </w:r>
      <w:r w:rsidR="003206F3">
        <w:rPr>
          <w:rFonts w:ascii="Arial" w:hAnsi="Arial" w:cs="Arial"/>
        </w:rPr>
        <w:t>como facultades y atribuciones del Congreso del Estado de Yucatán, la designación de la personal titular de la Secretaría Técnica de la Agencia de Inteligencia Patrimonial y Económica del Estado de Yucatán, ya que, dicha la persona, brindará el apoyo y asesoría técnica a la persona titular de la Agencia, con relación a los asuntos de su competencia.</w:t>
      </w:r>
    </w:p>
    <w:p w14:paraId="7A100A77" w14:textId="77777777" w:rsidR="003206F3" w:rsidRDefault="003206F3" w:rsidP="0027079B">
      <w:pPr>
        <w:adjustRightInd w:val="0"/>
        <w:spacing w:line="360" w:lineRule="auto"/>
        <w:jc w:val="both"/>
        <w:rPr>
          <w:rFonts w:ascii="Arial" w:hAnsi="Arial" w:cs="Arial"/>
        </w:rPr>
      </w:pPr>
    </w:p>
    <w:p w14:paraId="76883E7F" w14:textId="77777777" w:rsidR="00C954D6" w:rsidRDefault="00C954D6" w:rsidP="00C954D6">
      <w:pPr>
        <w:spacing w:line="360" w:lineRule="auto"/>
        <w:ind w:firstLine="708"/>
        <w:jc w:val="both"/>
        <w:rPr>
          <w:rFonts w:ascii="Arial" w:hAnsi="Arial" w:cs="Arial"/>
        </w:rPr>
      </w:pPr>
      <w:r w:rsidRPr="009E53B0">
        <w:rPr>
          <w:rFonts w:ascii="Arial" w:hAnsi="Arial" w:cs="Arial"/>
        </w:rPr>
        <w:t xml:space="preserve">La Secretaría Técnica es un órgano emanado de la recomendación de la sociedad a convocatoria de la persona titular de la agencia, lo que permite tener perfiles independientes y comprometidos, ya que esto, permite tener elementos esenciales como la transparencia, la objetividad y la imparcialidad, apegado al principio de máxima publicidad, esto, hace que dicho procedimiento se cristalice </w:t>
      </w:r>
      <w:r w:rsidRPr="009E53B0">
        <w:rPr>
          <w:rFonts w:ascii="Arial" w:hAnsi="Arial" w:cs="Arial"/>
        </w:rPr>
        <w:lastRenderedPageBreak/>
        <w:t>con la designación que el Congreso como depositario de la representación popular sea llevado a cabo y respetando la normatividad correspondiente.</w:t>
      </w:r>
    </w:p>
    <w:p w14:paraId="56FF748A" w14:textId="77777777" w:rsidR="00C954D6" w:rsidRDefault="00C954D6" w:rsidP="0027079B">
      <w:pPr>
        <w:adjustRightInd w:val="0"/>
        <w:spacing w:line="360" w:lineRule="auto"/>
        <w:jc w:val="both"/>
        <w:rPr>
          <w:rFonts w:ascii="Arial" w:hAnsi="Arial" w:cs="Arial"/>
        </w:rPr>
      </w:pPr>
    </w:p>
    <w:p w14:paraId="546E8033" w14:textId="0EC58FB3" w:rsidR="003206F3" w:rsidRPr="0028688B" w:rsidRDefault="003206F3" w:rsidP="0027079B">
      <w:pPr>
        <w:adjustRightInd w:val="0"/>
        <w:spacing w:line="360" w:lineRule="auto"/>
        <w:jc w:val="both"/>
        <w:rPr>
          <w:rFonts w:ascii="Arial" w:hAnsi="Arial" w:cs="Arial"/>
        </w:rPr>
      </w:pPr>
      <w:r>
        <w:rPr>
          <w:rFonts w:ascii="Arial" w:hAnsi="Arial" w:cs="Arial"/>
        </w:rPr>
        <w:tab/>
      </w:r>
      <w:r w:rsidR="00785E44">
        <w:rPr>
          <w:rFonts w:ascii="Arial" w:hAnsi="Arial" w:cs="Arial"/>
        </w:rPr>
        <w:t>El presente proyecto propone que la</w:t>
      </w:r>
      <w:r>
        <w:rPr>
          <w:rFonts w:ascii="Arial" w:hAnsi="Arial" w:cs="Arial"/>
        </w:rPr>
        <w:t xml:space="preserve"> persona titular de la Secretaría Técnica, </w:t>
      </w:r>
      <w:r w:rsidR="00785E44">
        <w:rPr>
          <w:rFonts w:ascii="Arial" w:hAnsi="Arial" w:cs="Arial"/>
        </w:rPr>
        <w:t>tenga una duración</w:t>
      </w:r>
      <w:r>
        <w:rPr>
          <w:rFonts w:ascii="Arial" w:hAnsi="Arial" w:cs="Arial"/>
        </w:rPr>
        <w:t xml:space="preserve"> en el cargo</w:t>
      </w:r>
      <w:r w:rsidR="00785E44">
        <w:rPr>
          <w:rFonts w:ascii="Arial" w:hAnsi="Arial" w:cs="Arial"/>
        </w:rPr>
        <w:t xml:space="preserve"> de</w:t>
      </w:r>
      <w:r>
        <w:rPr>
          <w:rFonts w:ascii="Arial" w:hAnsi="Arial" w:cs="Arial"/>
        </w:rPr>
        <w:t xml:space="preserve"> quince años, </w:t>
      </w:r>
      <w:r w:rsidR="00785E44">
        <w:rPr>
          <w:rFonts w:ascii="Arial" w:hAnsi="Arial" w:cs="Arial"/>
        </w:rPr>
        <w:t>sin posibilidad de</w:t>
      </w:r>
      <w:r>
        <w:rPr>
          <w:rFonts w:ascii="Arial" w:hAnsi="Arial" w:cs="Arial"/>
        </w:rPr>
        <w:t xml:space="preserve"> ser ratificada para un segundo período. Asimismo, </w:t>
      </w:r>
      <w:r w:rsidR="00785E44">
        <w:rPr>
          <w:rFonts w:ascii="Arial" w:hAnsi="Arial" w:cs="Arial"/>
        </w:rPr>
        <w:t xml:space="preserve">se propone que </w:t>
      </w:r>
      <w:r>
        <w:rPr>
          <w:rFonts w:ascii="Arial" w:hAnsi="Arial" w:cs="Arial"/>
        </w:rPr>
        <w:t xml:space="preserve">los requisitos para ocupar dicho cargo </w:t>
      </w:r>
      <w:r w:rsidR="00C954D6">
        <w:rPr>
          <w:rFonts w:ascii="Arial" w:hAnsi="Arial" w:cs="Arial"/>
        </w:rPr>
        <w:t>estén</w:t>
      </w:r>
      <w:r>
        <w:rPr>
          <w:rFonts w:ascii="Arial" w:hAnsi="Arial" w:cs="Arial"/>
        </w:rPr>
        <w:t xml:space="preserve"> estipulados en la Ley Orgánica de la Agencia de Inteligencia Patrimonial y Económica del Estado de Yucatán.</w:t>
      </w:r>
    </w:p>
    <w:p w14:paraId="2E38FFDE" w14:textId="77777777" w:rsidR="0027079B" w:rsidRDefault="0027079B" w:rsidP="00887138">
      <w:pPr>
        <w:adjustRightInd w:val="0"/>
        <w:spacing w:line="360" w:lineRule="auto"/>
        <w:jc w:val="both"/>
        <w:rPr>
          <w:rFonts w:ascii="Arial" w:hAnsi="Arial" w:cs="Arial"/>
        </w:rPr>
      </w:pPr>
    </w:p>
    <w:p w14:paraId="5BBCAB3B" w14:textId="77777777" w:rsidR="00D271D1" w:rsidRDefault="003206F3" w:rsidP="00D271D1">
      <w:pPr>
        <w:adjustRightInd w:val="0"/>
        <w:spacing w:line="360" w:lineRule="auto"/>
        <w:jc w:val="both"/>
        <w:rPr>
          <w:rFonts w:ascii="Arial" w:hAnsi="Arial" w:cs="Arial"/>
        </w:rPr>
      </w:pPr>
      <w:r>
        <w:rPr>
          <w:rFonts w:ascii="Arial" w:hAnsi="Arial" w:cs="Arial"/>
          <w:b/>
        </w:rPr>
        <w:t xml:space="preserve">CUARTA. </w:t>
      </w:r>
      <w:r>
        <w:rPr>
          <w:rFonts w:ascii="Arial" w:hAnsi="Arial" w:cs="Arial"/>
        </w:rPr>
        <w:t>La expedición de la Ley Orgánica de la Agencia de Inteligencia Patrimonial y Económica del Estado de Yu</w:t>
      </w:r>
      <w:r w:rsidR="00785E44">
        <w:rPr>
          <w:rFonts w:ascii="Arial" w:hAnsi="Arial" w:cs="Arial"/>
        </w:rPr>
        <w:t xml:space="preserve">catán, es de suma importancia, pues </w:t>
      </w:r>
      <w:r>
        <w:rPr>
          <w:rFonts w:ascii="Arial" w:hAnsi="Arial" w:cs="Arial"/>
        </w:rPr>
        <w:t xml:space="preserve">con ello, se contará con un organismo, que permita prevenir y combatir los delitos de las operaciones de recursos de procedencia ilícita, observando en todo momento lo dispuesto en el marco jurídico internacional, así como en el nacional. También, </w:t>
      </w:r>
      <w:r w:rsidR="00D271D1">
        <w:rPr>
          <w:rFonts w:ascii="Arial" w:hAnsi="Arial" w:cs="Arial"/>
        </w:rPr>
        <w:t xml:space="preserve">dentro de </w:t>
      </w:r>
      <w:r w:rsidR="00D271D1" w:rsidRPr="002A5DA3">
        <w:rPr>
          <w:rFonts w:ascii="Arial" w:hAnsi="Arial" w:cs="Arial"/>
        </w:rPr>
        <w:t xml:space="preserve">sus múltiples atribuciones se encuentran la regulación y vigilancia </w:t>
      </w:r>
      <w:r>
        <w:rPr>
          <w:rFonts w:ascii="Arial" w:hAnsi="Arial" w:cs="Arial"/>
        </w:rPr>
        <w:t>del sistema financiero estatal.</w:t>
      </w:r>
    </w:p>
    <w:p w14:paraId="7001F07D" w14:textId="77777777" w:rsidR="00D271D1" w:rsidRPr="008A1B3E" w:rsidRDefault="00D271D1" w:rsidP="00887138">
      <w:pPr>
        <w:adjustRightInd w:val="0"/>
        <w:spacing w:line="360" w:lineRule="auto"/>
        <w:jc w:val="both"/>
        <w:rPr>
          <w:rFonts w:ascii="Arial" w:hAnsi="Arial" w:cs="Arial"/>
          <w:b/>
        </w:rPr>
      </w:pPr>
    </w:p>
    <w:p w14:paraId="1573E77F" w14:textId="77777777" w:rsidR="007C3941" w:rsidRPr="00FF0C0D" w:rsidRDefault="003206F3" w:rsidP="00785E44">
      <w:pPr>
        <w:adjustRightInd w:val="0"/>
        <w:spacing w:line="360" w:lineRule="auto"/>
        <w:jc w:val="both"/>
        <w:rPr>
          <w:rFonts w:ascii="Arial" w:hAnsi="Arial" w:cs="Arial"/>
        </w:rPr>
      </w:pPr>
      <w:r>
        <w:rPr>
          <w:rFonts w:ascii="Arial" w:hAnsi="Arial" w:cs="Arial"/>
          <w:b/>
        </w:rPr>
        <w:tab/>
      </w:r>
      <w:r>
        <w:rPr>
          <w:rFonts w:ascii="Arial" w:hAnsi="Arial" w:cs="Arial"/>
        </w:rPr>
        <w:t>Siguiendo con este razonamiento, l</w:t>
      </w:r>
      <w:r w:rsidR="00AA3B29" w:rsidRPr="005B5400">
        <w:rPr>
          <w:rFonts w:ascii="Arial" w:hAnsi="Arial" w:cs="Arial"/>
          <w:color w:val="000000" w:themeColor="text1"/>
        </w:rPr>
        <w:t>a iniciativa contempla la cre</w:t>
      </w:r>
      <w:r w:rsidR="00AA3B29">
        <w:rPr>
          <w:rFonts w:ascii="Arial" w:hAnsi="Arial" w:cs="Arial"/>
          <w:color w:val="000000" w:themeColor="text1"/>
        </w:rPr>
        <w:t>ación de un nuevo marco jurídico</w:t>
      </w:r>
      <w:r w:rsidR="00AA3B29" w:rsidRPr="005B5400">
        <w:rPr>
          <w:rFonts w:ascii="Arial" w:hAnsi="Arial" w:cs="Arial"/>
          <w:color w:val="000000" w:themeColor="text1"/>
        </w:rPr>
        <w:t>, cuyo objeto es, sentar las bases normativas y de organizació</w:t>
      </w:r>
      <w:r w:rsidR="00AA3B29">
        <w:rPr>
          <w:rFonts w:ascii="Arial" w:hAnsi="Arial" w:cs="Arial"/>
          <w:color w:val="000000" w:themeColor="text1"/>
        </w:rPr>
        <w:t>n</w:t>
      </w:r>
      <w:r w:rsidR="007C3941">
        <w:rPr>
          <w:rFonts w:ascii="Arial" w:hAnsi="Arial" w:cs="Arial"/>
          <w:color w:val="000000" w:themeColor="text1"/>
        </w:rPr>
        <w:t xml:space="preserve">, </w:t>
      </w:r>
      <w:r w:rsidR="00785E44">
        <w:rPr>
          <w:rFonts w:ascii="Arial" w:hAnsi="Arial" w:cs="Arial"/>
          <w:color w:val="000000" w:themeColor="text1"/>
        </w:rPr>
        <w:t xml:space="preserve">de </w:t>
      </w:r>
      <w:r w:rsidR="007C3941">
        <w:rPr>
          <w:rFonts w:ascii="Arial" w:hAnsi="Arial" w:cs="Arial"/>
          <w:color w:val="000000" w:themeColor="text1"/>
        </w:rPr>
        <w:t>la Agencia de Inteligencia Patrimonial y E</w:t>
      </w:r>
      <w:r w:rsidR="00785E44">
        <w:rPr>
          <w:rFonts w:ascii="Arial" w:hAnsi="Arial" w:cs="Arial"/>
          <w:color w:val="000000" w:themeColor="text1"/>
        </w:rPr>
        <w:t>conómica del Estado de Yucatán.</w:t>
      </w:r>
      <w:r w:rsidR="007C3941">
        <w:rPr>
          <w:rFonts w:ascii="Arial" w:hAnsi="Arial" w:cs="Arial"/>
          <w:color w:val="000000" w:themeColor="text1"/>
        </w:rPr>
        <w:t xml:space="preserve"> </w:t>
      </w:r>
      <w:r w:rsidR="002D583C">
        <w:rPr>
          <w:rFonts w:ascii="Arial" w:hAnsi="Arial" w:cs="Arial"/>
        </w:rPr>
        <w:t xml:space="preserve">Dicha </w:t>
      </w:r>
      <w:r w:rsidR="007C3941" w:rsidRPr="00FF0C0D">
        <w:rPr>
          <w:rFonts w:ascii="Arial" w:hAnsi="Arial" w:cs="Arial"/>
        </w:rPr>
        <w:t xml:space="preserve">iniciativa </w:t>
      </w:r>
      <w:r w:rsidR="002D583C">
        <w:rPr>
          <w:rFonts w:ascii="Arial" w:hAnsi="Arial" w:cs="Arial"/>
        </w:rPr>
        <w:t xml:space="preserve">consta de </w:t>
      </w:r>
      <w:r w:rsidR="007C3941" w:rsidRPr="00FF0C0D">
        <w:rPr>
          <w:rFonts w:ascii="Arial" w:hAnsi="Arial" w:cs="Arial"/>
        </w:rPr>
        <w:t>seis títulos, con sus respectivos capítulos, y cuarenta</w:t>
      </w:r>
      <w:r w:rsidR="007C3941">
        <w:rPr>
          <w:rFonts w:ascii="Arial" w:hAnsi="Arial" w:cs="Arial"/>
        </w:rPr>
        <w:t xml:space="preserve"> </w:t>
      </w:r>
      <w:r w:rsidR="007C3941" w:rsidRPr="00FF0C0D">
        <w:rPr>
          <w:rFonts w:ascii="Arial" w:hAnsi="Arial" w:cs="Arial"/>
        </w:rPr>
        <w:t>artículos. Asimismo, contiene cuatro artículos transitorios.</w:t>
      </w:r>
    </w:p>
    <w:p w14:paraId="1A849ED3" w14:textId="77777777" w:rsidR="002D583C" w:rsidRDefault="002D583C" w:rsidP="00683CE4">
      <w:pPr>
        <w:spacing w:line="360" w:lineRule="auto"/>
        <w:jc w:val="both"/>
        <w:rPr>
          <w:rFonts w:ascii="Arial" w:hAnsi="Arial" w:cs="Arial"/>
        </w:rPr>
      </w:pPr>
    </w:p>
    <w:p w14:paraId="6CCDB428" w14:textId="77777777" w:rsidR="007C3941" w:rsidRPr="00FF0C0D" w:rsidRDefault="007C3941" w:rsidP="00683CE4">
      <w:pPr>
        <w:spacing w:line="360" w:lineRule="auto"/>
        <w:ind w:firstLine="708"/>
        <w:jc w:val="both"/>
        <w:rPr>
          <w:rFonts w:ascii="Arial" w:hAnsi="Arial" w:cs="Arial"/>
        </w:rPr>
      </w:pPr>
      <w:r w:rsidRPr="00FF0C0D">
        <w:rPr>
          <w:rFonts w:ascii="Arial" w:hAnsi="Arial" w:cs="Arial"/>
        </w:rPr>
        <w:t>El título primero de la ley que por este medio se presenta, denominado “Disposiciones generales”, contiene dos capítulos y cinco artículos</w:t>
      </w:r>
      <w:r w:rsidR="002D583C">
        <w:rPr>
          <w:rFonts w:ascii="Arial" w:hAnsi="Arial" w:cs="Arial"/>
        </w:rPr>
        <w:t>, en el que se estipula el objeto de la Agencia, así como sus definiciones, de igual manera hace mención de las atribuciones que tendrá dicha Agencia</w:t>
      </w:r>
      <w:r w:rsidRPr="00FF0C0D">
        <w:rPr>
          <w:rFonts w:ascii="Arial" w:hAnsi="Arial" w:cs="Arial"/>
        </w:rPr>
        <w:t xml:space="preserve">, </w:t>
      </w:r>
      <w:r w:rsidR="002D583C">
        <w:rPr>
          <w:rFonts w:ascii="Arial" w:hAnsi="Arial" w:cs="Arial"/>
        </w:rPr>
        <w:t xml:space="preserve">cumpliendo </w:t>
      </w:r>
      <w:r w:rsidRPr="00FF0C0D">
        <w:rPr>
          <w:rFonts w:ascii="Arial" w:hAnsi="Arial" w:cs="Arial"/>
        </w:rPr>
        <w:t>con el objeto que le confi</w:t>
      </w:r>
      <w:r w:rsidR="002D583C">
        <w:rPr>
          <w:rFonts w:ascii="Arial" w:hAnsi="Arial" w:cs="Arial"/>
        </w:rPr>
        <w:t>ere la Constitución del estado.</w:t>
      </w:r>
    </w:p>
    <w:p w14:paraId="2A854284" w14:textId="77777777" w:rsidR="002D583C" w:rsidRDefault="002D583C" w:rsidP="00683CE4">
      <w:pPr>
        <w:spacing w:line="360" w:lineRule="auto"/>
        <w:jc w:val="both"/>
        <w:rPr>
          <w:rFonts w:ascii="Arial" w:hAnsi="Arial" w:cs="Arial"/>
        </w:rPr>
      </w:pPr>
    </w:p>
    <w:p w14:paraId="55558FA7" w14:textId="77777777" w:rsidR="007C3941" w:rsidRPr="00FF0C0D" w:rsidRDefault="007C3941" w:rsidP="00683CE4">
      <w:pPr>
        <w:spacing w:line="360" w:lineRule="auto"/>
        <w:ind w:firstLine="708"/>
        <w:jc w:val="both"/>
        <w:rPr>
          <w:rFonts w:ascii="Arial" w:hAnsi="Arial" w:cs="Arial"/>
        </w:rPr>
      </w:pPr>
      <w:r w:rsidRPr="00FF0C0D">
        <w:rPr>
          <w:rFonts w:ascii="Arial" w:hAnsi="Arial" w:cs="Arial"/>
        </w:rPr>
        <w:t>El título segundo de la ley contiene tres capítulos y ocho artículos. En el primer capítulo, denominado “Régimen de administración de la agencia”, se encuentran los artículos relacionados con el patrimonio de la agencia y las disposiciones que enmarcan su presupuesto, en términos de la Constitución local y otras leyes.</w:t>
      </w:r>
    </w:p>
    <w:p w14:paraId="4E74E15E" w14:textId="77777777" w:rsidR="00C15A0C" w:rsidRDefault="00C15A0C" w:rsidP="00683CE4">
      <w:pPr>
        <w:spacing w:line="360" w:lineRule="auto"/>
        <w:jc w:val="both"/>
        <w:rPr>
          <w:rFonts w:ascii="Arial" w:hAnsi="Arial" w:cs="Arial"/>
        </w:rPr>
      </w:pPr>
    </w:p>
    <w:p w14:paraId="74F6BBF8" w14:textId="77777777" w:rsidR="007C3941" w:rsidRPr="00157685" w:rsidRDefault="007C3941" w:rsidP="00157685">
      <w:pPr>
        <w:spacing w:line="360" w:lineRule="auto"/>
        <w:ind w:firstLine="708"/>
        <w:jc w:val="both"/>
        <w:rPr>
          <w:rFonts w:ascii="Arial" w:hAnsi="Arial" w:cs="Arial"/>
        </w:rPr>
      </w:pPr>
      <w:r w:rsidRPr="00FF0C0D">
        <w:rPr>
          <w:rFonts w:ascii="Arial" w:hAnsi="Arial" w:cs="Arial"/>
        </w:rPr>
        <w:t xml:space="preserve">En el segundo capítulo del referido título, denominado “Personal de la agencia”, cobran especial relevancia los </w:t>
      </w:r>
      <w:r w:rsidRPr="00157685">
        <w:rPr>
          <w:rFonts w:ascii="Arial" w:hAnsi="Arial" w:cs="Arial"/>
        </w:rPr>
        <w:t>artículos relacionados con el régimen laboral, la profesionalización y el control de confianza, y el conflicto de interés.</w:t>
      </w:r>
    </w:p>
    <w:p w14:paraId="38961DB8" w14:textId="77777777" w:rsidR="00C15A0C" w:rsidRPr="00157685" w:rsidRDefault="00C15A0C" w:rsidP="00157685">
      <w:pPr>
        <w:spacing w:line="360" w:lineRule="auto"/>
        <w:jc w:val="both"/>
        <w:rPr>
          <w:rFonts w:ascii="Arial" w:hAnsi="Arial" w:cs="Arial"/>
        </w:rPr>
      </w:pPr>
    </w:p>
    <w:p w14:paraId="25948B42" w14:textId="41C8CDED" w:rsidR="00D43D46" w:rsidRDefault="00D43D46" w:rsidP="00D43D46">
      <w:pPr>
        <w:spacing w:line="360" w:lineRule="auto"/>
        <w:ind w:firstLine="708"/>
        <w:jc w:val="both"/>
        <w:rPr>
          <w:rFonts w:ascii="Arial" w:hAnsi="Arial" w:cs="Arial"/>
        </w:rPr>
      </w:pPr>
      <w:r>
        <w:rPr>
          <w:rFonts w:ascii="Arial" w:hAnsi="Arial" w:cs="Arial"/>
        </w:rPr>
        <w:t>C</w:t>
      </w:r>
      <w:r w:rsidRPr="00D43D46">
        <w:rPr>
          <w:rFonts w:ascii="Arial" w:hAnsi="Arial" w:cs="Arial"/>
        </w:rPr>
        <w:t xml:space="preserve">on respecto al artículo relacionado con el régimen laboral, se dispone que toda persona que preste sus servicios a la Agencia de Inteligencia Patrimonial y Económica del Estado de Yucatán, por la naturaleza de su objeto y de las funciones establecidas en la Constitución Política del Estado de Yucatán y su ley orgánica, se considerará persona trabajadora de confianza. Lo anterior, bajo la observancia de los preceptos constitucionales previstos en el artículo 123, apartado B de la carta magna federal en virtud del enunciado previsto en su fracción XIV que establece que </w:t>
      </w:r>
      <w:r w:rsidRPr="00D43D46">
        <w:rPr>
          <w:rFonts w:ascii="Arial" w:hAnsi="Arial" w:cs="Arial"/>
          <w:i/>
          <w:iCs/>
        </w:rPr>
        <w:t>"la ley determinará los cargos que serán considerados de confianza", mismo que plantea la obligatoriedad de que el legislador ordinario precise qué personas trabajadoras al servicio del Estado, por la naturaleza de las funciones realizadas, serían consideradas de confianza</w:t>
      </w:r>
      <w:r>
        <w:rPr>
          <w:rStyle w:val="Refdenotaalpie"/>
          <w:rFonts w:ascii="Arial" w:hAnsi="Arial" w:cs="Arial"/>
          <w:i/>
          <w:iCs/>
        </w:rPr>
        <w:footnoteReference w:id="4"/>
      </w:r>
      <w:r w:rsidRPr="00D43D46">
        <w:rPr>
          <w:rFonts w:ascii="Arial" w:hAnsi="Arial" w:cs="Arial"/>
          <w:i/>
          <w:iCs/>
        </w:rPr>
        <w:t xml:space="preserve">. </w:t>
      </w:r>
      <w:r w:rsidRPr="00D43D46">
        <w:rPr>
          <w:rFonts w:ascii="Arial" w:hAnsi="Arial" w:cs="Arial"/>
        </w:rPr>
        <w:t xml:space="preserve"> Lo expuesto, se dispone de tal modo debido a la naturaleza de las funciones realizadas por las personas trabajadoras en concordancia con las que desempeña la Agencia de Inteligencia Patrimonial y Económica del Estado de Yucatán, mismas que al tratarse de manejo de información fiscal, económica, </w:t>
      </w:r>
      <w:r w:rsidRPr="00D43D46">
        <w:rPr>
          <w:rFonts w:ascii="Arial" w:hAnsi="Arial" w:cs="Arial"/>
        </w:rPr>
        <w:lastRenderedPageBreak/>
        <w:t>financiera y patrimonial con el objeto de detectar y denunciar operaciones con recursos de procedencia ilícita o hechos que pudiesen constituir delitos fiscales dentro del estado por parte de personas físicas o morales, implica un alto nivel de exposición y manejo de información sensible.</w:t>
      </w:r>
    </w:p>
    <w:p w14:paraId="317B2998" w14:textId="77777777" w:rsidR="00D43D46" w:rsidRDefault="00D43D46" w:rsidP="00157685">
      <w:pPr>
        <w:spacing w:line="360" w:lineRule="auto"/>
        <w:jc w:val="both"/>
        <w:rPr>
          <w:rFonts w:ascii="Arial" w:hAnsi="Arial" w:cs="Arial"/>
        </w:rPr>
      </w:pPr>
    </w:p>
    <w:p w14:paraId="3DA669FB" w14:textId="77777777" w:rsidR="007C3941" w:rsidRPr="00FF0C0D" w:rsidRDefault="00C15A0C" w:rsidP="00683CE4">
      <w:pPr>
        <w:spacing w:line="360" w:lineRule="auto"/>
        <w:ind w:firstLine="708"/>
        <w:jc w:val="both"/>
        <w:rPr>
          <w:rFonts w:ascii="Arial" w:hAnsi="Arial" w:cs="Arial"/>
        </w:rPr>
      </w:pPr>
      <w:r>
        <w:rPr>
          <w:rFonts w:ascii="Arial" w:hAnsi="Arial" w:cs="Arial"/>
        </w:rPr>
        <w:t xml:space="preserve">De igual manera, dichos artículos </w:t>
      </w:r>
      <w:r w:rsidR="007C3941" w:rsidRPr="00FF0C0D">
        <w:rPr>
          <w:rFonts w:ascii="Arial" w:hAnsi="Arial" w:cs="Arial"/>
        </w:rPr>
        <w:t>determina</w:t>
      </w:r>
      <w:r>
        <w:rPr>
          <w:rFonts w:ascii="Arial" w:hAnsi="Arial" w:cs="Arial"/>
        </w:rPr>
        <w:t>n</w:t>
      </w:r>
      <w:r w:rsidR="007C3941" w:rsidRPr="00FF0C0D">
        <w:rPr>
          <w:rFonts w:ascii="Arial" w:hAnsi="Arial" w:cs="Arial"/>
        </w:rPr>
        <w:t xml:space="preserve"> que la agencia establecerá programas permanentes para la capacitación y especialización de su personal, y que el reglamento interior de la agencia determinará qué personas servidoras públicas estarán sujetas a mecanismos de control de confianza u otros mecanismos de evaluación que permitan asegurar un desempeño con los más altos estándares profesionales y éticos.</w:t>
      </w:r>
    </w:p>
    <w:p w14:paraId="343C8CAA" w14:textId="77777777" w:rsidR="00C15A0C" w:rsidRDefault="00C15A0C" w:rsidP="00683CE4">
      <w:pPr>
        <w:spacing w:line="360" w:lineRule="auto"/>
        <w:jc w:val="both"/>
        <w:rPr>
          <w:rFonts w:ascii="Arial" w:hAnsi="Arial" w:cs="Arial"/>
        </w:rPr>
      </w:pPr>
    </w:p>
    <w:p w14:paraId="11ED1E5E" w14:textId="77777777" w:rsidR="007C3941" w:rsidRPr="00FF0C0D" w:rsidRDefault="007C3941" w:rsidP="00683CE4">
      <w:pPr>
        <w:spacing w:line="360" w:lineRule="auto"/>
        <w:ind w:firstLine="708"/>
        <w:jc w:val="both"/>
        <w:rPr>
          <w:rFonts w:ascii="Arial" w:hAnsi="Arial" w:cs="Arial"/>
        </w:rPr>
      </w:pPr>
      <w:r w:rsidRPr="00FF0C0D">
        <w:rPr>
          <w:rFonts w:ascii="Arial" w:hAnsi="Arial" w:cs="Arial"/>
        </w:rPr>
        <w:t>En el tercer capítulo se prevé la existencia del Fondo de Fortalecimiento para el Combate de las Operaciones con Recursos de Procedencia Ilícita y los Delitos Fiscales, el cual tendrá como destino financiar proyectos para la modernización y el fortalecimiento tecnológico y de seguridad de la agencia, para contar con instalaciones, sistemas y equipos que permitan un desempeño eficiente y oportuno por parte de la agencia; así como fortalecer e impulsar la capacitación y especialización del personal de la agencia, para generar capital humano calificado.</w:t>
      </w:r>
    </w:p>
    <w:p w14:paraId="50B2B000" w14:textId="77777777" w:rsidR="00C15A0C" w:rsidRDefault="00C15A0C" w:rsidP="00683CE4">
      <w:pPr>
        <w:spacing w:line="360" w:lineRule="auto"/>
        <w:jc w:val="both"/>
        <w:rPr>
          <w:rFonts w:ascii="Arial" w:hAnsi="Arial" w:cs="Arial"/>
        </w:rPr>
      </w:pPr>
    </w:p>
    <w:p w14:paraId="7216BE26" w14:textId="77777777" w:rsidR="007C3941" w:rsidRPr="00FF0C0D" w:rsidRDefault="007C3941" w:rsidP="00683CE4">
      <w:pPr>
        <w:spacing w:line="360" w:lineRule="auto"/>
        <w:ind w:firstLine="708"/>
        <w:jc w:val="both"/>
        <w:rPr>
          <w:rFonts w:ascii="Arial" w:hAnsi="Arial" w:cs="Arial"/>
        </w:rPr>
      </w:pPr>
      <w:r w:rsidRPr="00FF0C0D">
        <w:rPr>
          <w:rFonts w:ascii="Arial" w:hAnsi="Arial" w:cs="Arial"/>
        </w:rPr>
        <w:t>De igual manera, el fondo contará con un comité técnico y unas reglas de operación que garantizarán el adecuado ejercicio de los recursos que formen parte de su patrimonio, así como su transparencia y rendición de cuentas.</w:t>
      </w:r>
    </w:p>
    <w:p w14:paraId="6D89A2F3" w14:textId="77777777" w:rsidR="00C15A0C" w:rsidRDefault="00C15A0C" w:rsidP="00683CE4">
      <w:pPr>
        <w:spacing w:line="360" w:lineRule="auto"/>
        <w:jc w:val="both"/>
        <w:rPr>
          <w:rFonts w:ascii="Arial" w:hAnsi="Arial" w:cs="Arial"/>
        </w:rPr>
      </w:pPr>
    </w:p>
    <w:p w14:paraId="543D3AE3" w14:textId="77777777" w:rsidR="007C3941" w:rsidRDefault="007C3941" w:rsidP="00683CE4">
      <w:pPr>
        <w:spacing w:line="360" w:lineRule="auto"/>
        <w:ind w:firstLine="708"/>
        <w:jc w:val="both"/>
        <w:rPr>
          <w:rFonts w:ascii="Arial" w:hAnsi="Arial" w:cs="Arial"/>
        </w:rPr>
      </w:pPr>
      <w:r w:rsidRPr="00FF0C0D">
        <w:rPr>
          <w:rFonts w:ascii="Arial" w:hAnsi="Arial" w:cs="Arial"/>
        </w:rPr>
        <w:t xml:space="preserve">El título tercero, denominado “Organización de la agencia”, contiene dos capítulos y seis artículos. </w:t>
      </w:r>
      <w:r w:rsidR="00C15A0C">
        <w:rPr>
          <w:rFonts w:ascii="Arial" w:hAnsi="Arial" w:cs="Arial"/>
        </w:rPr>
        <w:t xml:space="preserve">En el que </w:t>
      </w:r>
      <w:r w:rsidRPr="00FF0C0D">
        <w:rPr>
          <w:rFonts w:ascii="Arial" w:hAnsi="Arial" w:cs="Arial"/>
        </w:rPr>
        <w:t xml:space="preserve">se establece la estructura orgánica mínima </w:t>
      </w:r>
      <w:r w:rsidRPr="00FF0C0D">
        <w:rPr>
          <w:rFonts w:ascii="Arial" w:hAnsi="Arial" w:cs="Arial"/>
        </w:rPr>
        <w:lastRenderedPageBreak/>
        <w:t>con que deberá contar la agencia para el cumplimiento de su objeto, la cual estará conformada por las siguientes unidades administrativas:</w:t>
      </w:r>
    </w:p>
    <w:p w14:paraId="4C0904FC" w14:textId="77777777" w:rsidR="00505BA5" w:rsidRPr="00FF0C0D" w:rsidRDefault="00505BA5" w:rsidP="00683CE4">
      <w:pPr>
        <w:spacing w:line="360" w:lineRule="auto"/>
        <w:ind w:firstLine="708"/>
        <w:jc w:val="both"/>
        <w:rPr>
          <w:rFonts w:ascii="Arial" w:hAnsi="Arial" w:cs="Arial"/>
        </w:rPr>
      </w:pPr>
    </w:p>
    <w:p w14:paraId="11110E51" w14:textId="77777777" w:rsidR="007C3941" w:rsidRPr="00FF0C0D" w:rsidRDefault="007C3941" w:rsidP="00683CE4">
      <w:pPr>
        <w:spacing w:line="360" w:lineRule="auto"/>
        <w:ind w:firstLine="709"/>
        <w:jc w:val="both"/>
        <w:rPr>
          <w:rFonts w:ascii="Arial" w:hAnsi="Arial" w:cs="Arial"/>
        </w:rPr>
      </w:pPr>
      <w:r w:rsidRPr="00FF0C0D">
        <w:rPr>
          <w:rFonts w:ascii="Arial" w:hAnsi="Arial" w:cs="Arial"/>
        </w:rPr>
        <w:t>I. Unidad de Inteligencia y Análisis de Información.</w:t>
      </w:r>
    </w:p>
    <w:p w14:paraId="565EF9F0" w14:textId="77777777" w:rsidR="007C3941" w:rsidRPr="00FF0C0D" w:rsidRDefault="007C3941" w:rsidP="00683CE4">
      <w:pPr>
        <w:spacing w:line="360" w:lineRule="auto"/>
        <w:ind w:firstLine="709"/>
        <w:jc w:val="both"/>
        <w:rPr>
          <w:rFonts w:ascii="Arial" w:hAnsi="Arial" w:cs="Arial"/>
        </w:rPr>
      </w:pPr>
      <w:r w:rsidRPr="00FF0C0D">
        <w:rPr>
          <w:rFonts w:ascii="Arial" w:hAnsi="Arial" w:cs="Arial"/>
        </w:rPr>
        <w:t>II. Unidad de Asuntos Jurídicos.</w:t>
      </w:r>
    </w:p>
    <w:p w14:paraId="14A75517" w14:textId="77777777" w:rsidR="007C3941" w:rsidRPr="00FF0C0D" w:rsidRDefault="007C3941" w:rsidP="00683CE4">
      <w:pPr>
        <w:spacing w:line="360" w:lineRule="auto"/>
        <w:ind w:firstLine="709"/>
        <w:jc w:val="both"/>
        <w:rPr>
          <w:rFonts w:ascii="Arial" w:hAnsi="Arial" w:cs="Arial"/>
        </w:rPr>
      </w:pPr>
      <w:r w:rsidRPr="00FF0C0D">
        <w:rPr>
          <w:rFonts w:ascii="Arial" w:hAnsi="Arial" w:cs="Arial"/>
        </w:rPr>
        <w:t>III. Unidad de Administración.</w:t>
      </w:r>
    </w:p>
    <w:p w14:paraId="72781238" w14:textId="77777777" w:rsidR="007C3941" w:rsidRPr="00FF0C0D" w:rsidRDefault="007C3941" w:rsidP="00683CE4">
      <w:pPr>
        <w:spacing w:line="360" w:lineRule="auto"/>
        <w:ind w:firstLine="709"/>
        <w:jc w:val="both"/>
        <w:rPr>
          <w:rFonts w:ascii="Arial" w:hAnsi="Arial" w:cs="Arial"/>
        </w:rPr>
      </w:pPr>
      <w:r w:rsidRPr="00FF0C0D">
        <w:rPr>
          <w:rFonts w:ascii="Arial" w:hAnsi="Arial" w:cs="Arial"/>
        </w:rPr>
        <w:t>IV. Secretaría Técnica.</w:t>
      </w:r>
    </w:p>
    <w:p w14:paraId="035FD766" w14:textId="77777777" w:rsidR="007C3941" w:rsidRPr="00FF0C0D" w:rsidRDefault="007C3941" w:rsidP="00683CE4">
      <w:pPr>
        <w:spacing w:line="360" w:lineRule="auto"/>
        <w:ind w:firstLine="709"/>
        <w:jc w:val="both"/>
        <w:rPr>
          <w:rFonts w:ascii="Arial" w:hAnsi="Arial" w:cs="Arial"/>
        </w:rPr>
      </w:pPr>
      <w:r w:rsidRPr="00FF0C0D">
        <w:rPr>
          <w:rFonts w:ascii="Arial" w:hAnsi="Arial" w:cs="Arial"/>
        </w:rPr>
        <w:t>V. Las demás unidades administrativas que se establezcan en el reglamento interior.</w:t>
      </w:r>
    </w:p>
    <w:p w14:paraId="0ED70AA5" w14:textId="77777777" w:rsidR="00C15A0C" w:rsidRDefault="00C15A0C" w:rsidP="00683CE4">
      <w:pPr>
        <w:spacing w:line="360" w:lineRule="auto"/>
        <w:jc w:val="both"/>
        <w:rPr>
          <w:rFonts w:ascii="Arial" w:hAnsi="Arial" w:cs="Arial"/>
        </w:rPr>
      </w:pPr>
    </w:p>
    <w:p w14:paraId="6AC02452" w14:textId="77777777" w:rsidR="007C3941" w:rsidRPr="00270153" w:rsidRDefault="00C15A0C" w:rsidP="00270153">
      <w:pPr>
        <w:spacing w:line="360" w:lineRule="auto"/>
        <w:ind w:firstLine="708"/>
        <w:jc w:val="both"/>
        <w:rPr>
          <w:rFonts w:ascii="Arial" w:hAnsi="Arial" w:cs="Arial"/>
        </w:rPr>
      </w:pPr>
      <w:r>
        <w:rPr>
          <w:rFonts w:ascii="Arial" w:hAnsi="Arial" w:cs="Arial"/>
        </w:rPr>
        <w:t xml:space="preserve">Asimismo, </w:t>
      </w:r>
      <w:r w:rsidR="007C3941" w:rsidRPr="00FF0C0D">
        <w:rPr>
          <w:rFonts w:ascii="Arial" w:hAnsi="Arial" w:cs="Arial"/>
        </w:rPr>
        <w:t>se establecen los requisitos, el procedimiento de designación, remoción y lo relativo a las suplencias de la persona titular de la agencia y de sus unidades administrativas.</w:t>
      </w:r>
      <w:r w:rsidR="00270153">
        <w:rPr>
          <w:rFonts w:ascii="Arial" w:hAnsi="Arial" w:cs="Arial"/>
        </w:rPr>
        <w:t xml:space="preserve"> Con relación a los requisitos establecidos se agrega</w:t>
      </w:r>
      <w:r w:rsidR="00270153" w:rsidRPr="00270153">
        <w:rPr>
          <w:rFonts w:ascii="Arial" w:hAnsi="Arial" w:cs="Arial"/>
        </w:rPr>
        <w:t xml:space="preserve"> </w:t>
      </w:r>
      <w:r w:rsidR="00270153">
        <w:rPr>
          <w:rFonts w:ascii="Arial" w:hAnsi="Arial" w:cs="Arial"/>
        </w:rPr>
        <w:t>una fracción</w:t>
      </w:r>
      <w:r w:rsidR="00270153" w:rsidRPr="00270153">
        <w:rPr>
          <w:rFonts w:ascii="Arial" w:hAnsi="Arial" w:cs="Arial"/>
        </w:rPr>
        <w:t xml:space="preserve"> </w:t>
      </w:r>
      <w:r w:rsidR="00270153">
        <w:rPr>
          <w:rFonts w:ascii="Arial" w:hAnsi="Arial" w:cs="Arial"/>
        </w:rPr>
        <w:t>que establece el requisito de n</w:t>
      </w:r>
      <w:r w:rsidR="00270153" w:rsidRPr="00270153">
        <w:rPr>
          <w:rFonts w:ascii="Arial" w:hAnsi="Arial" w:cs="Arial"/>
        </w:rPr>
        <w:t>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w:t>
      </w:r>
      <w:r w:rsidR="00270153">
        <w:rPr>
          <w:rFonts w:ascii="Arial" w:hAnsi="Arial" w:cs="Arial"/>
        </w:rPr>
        <w:t xml:space="preserve"> Lo anterior, en concordancia con la reforma constitucional, así como diversas leyes publicado en el Diario Oficial del Gobierno del Estado de Yucatán en fechas 7 de junio y 12 de agosto del año 2022.</w:t>
      </w:r>
    </w:p>
    <w:p w14:paraId="683E4975" w14:textId="77777777" w:rsidR="00C15A0C" w:rsidRDefault="00C15A0C" w:rsidP="00E13B96">
      <w:pPr>
        <w:jc w:val="both"/>
        <w:rPr>
          <w:rFonts w:ascii="Arial" w:hAnsi="Arial" w:cs="Arial"/>
        </w:rPr>
      </w:pPr>
    </w:p>
    <w:p w14:paraId="38950E62" w14:textId="77777777" w:rsidR="00C15A0C" w:rsidRDefault="00C15A0C" w:rsidP="00683CE4">
      <w:pPr>
        <w:spacing w:line="360" w:lineRule="auto"/>
        <w:ind w:firstLine="708"/>
        <w:jc w:val="both"/>
        <w:rPr>
          <w:rFonts w:ascii="Arial" w:hAnsi="Arial" w:cs="Arial"/>
        </w:rPr>
      </w:pPr>
      <w:r>
        <w:rPr>
          <w:rFonts w:ascii="Arial" w:hAnsi="Arial" w:cs="Arial"/>
        </w:rPr>
        <w:t xml:space="preserve">De igual manera, se presentan en dichos artículos, </w:t>
      </w:r>
      <w:r w:rsidR="007C3941" w:rsidRPr="00FF0C0D">
        <w:rPr>
          <w:rFonts w:ascii="Arial" w:hAnsi="Arial" w:cs="Arial"/>
        </w:rPr>
        <w:t>los requisitos para ocupar la titularidad de las unidade</w:t>
      </w:r>
      <w:r>
        <w:rPr>
          <w:rFonts w:ascii="Arial" w:hAnsi="Arial" w:cs="Arial"/>
        </w:rPr>
        <w:t xml:space="preserve">s administrativas de la agencia, así mismo, se menciona, la designación y remoción de las personas titulas de las unidades administrativas. </w:t>
      </w:r>
    </w:p>
    <w:p w14:paraId="49558943" w14:textId="77777777" w:rsidR="00C15A0C" w:rsidRDefault="00C15A0C" w:rsidP="00E13B96">
      <w:pPr>
        <w:jc w:val="both"/>
        <w:rPr>
          <w:rFonts w:ascii="Arial" w:hAnsi="Arial" w:cs="Arial"/>
        </w:rPr>
      </w:pPr>
    </w:p>
    <w:p w14:paraId="717FAA00" w14:textId="77777777" w:rsidR="007C3941" w:rsidRPr="00FF0C0D" w:rsidRDefault="007C3941" w:rsidP="00683CE4">
      <w:pPr>
        <w:spacing w:line="360" w:lineRule="auto"/>
        <w:ind w:firstLine="708"/>
        <w:jc w:val="both"/>
        <w:rPr>
          <w:rFonts w:ascii="Arial" w:hAnsi="Arial" w:cs="Arial"/>
        </w:rPr>
      </w:pPr>
      <w:r w:rsidRPr="00FF0C0D">
        <w:rPr>
          <w:rFonts w:ascii="Arial" w:hAnsi="Arial" w:cs="Arial"/>
        </w:rPr>
        <w:t xml:space="preserve">El título cuarto, denominado “Facultades y obligaciones de la persona titular de la agencia y atribuciones de sus unidades administrativas”, contiene dos </w:t>
      </w:r>
      <w:r w:rsidRPr="00FF0C0D">
        <w:rPr>
          <w:rFonts w:ascii="Arial" w:hAnsi="Arial" w:cs="Arial"/>
        </w:rPr>
        <w:lastRenderedPageBreak/>
        <w:t>capítulos y cinco artículos.</w:t>
      </w:r>
      <w:r w:rsidR="00C15A0C">
        <w:rPr>
          <w:rFonts w:ascii="Arial" w:hAnsi="Arial" w:cs="Arial"/>
        </w:rPr>
        <w:t xml:space="preserve"> Como su nombre lo indica, se especifica y se desglosa las facultades y obligaciones de la persona titular de la Agencia, entre los que podemos observar, los siguientes: </w:t>
      </w:r>
      <w:r w:rsidRPr="00FF0C0D">
        <w:rPr>
          <w:rFonts w:ascii="Arial" w:hAnsi="Arial" w:cs="Arial"/>
        </w:rPr>
        <w:t>representarla legalmente ante las autoridades correspondientes; expedir el reglamento interior; requerir, recabar y recopilar información, documentación, datos e imágenes de los entes públicos de Yucatán, a fin de prevenir, detectar y denunciar operaciones con recursos de procedencia ilícita, y hechos que pudiesen constituir delitos fiscales dentro del estado; suscribir y celebrar con los entes públicos convenios y demás actos jurídicos que se requieran para el intercambio de información y la atención de los demás asuntos relacionados con el cumplimiento del objeto de la agencia; establecer las directrices, las estrategias, las normas, los programas y los proyectos en materia de infraestructura tecnológica y comunicaciones, así como la plataforma de servicios tecnológicos y comunicaciones, y el marco tecnológico de referencia, para el adecuado ejercicio de las atribuciones de la agencia; imponer las medidas de apremio establecidas en el capítulo II del título sexto de esta ley, entre otros.</w:t>
      </w:r>
    </w:p>
    <w:p w14:paraId="49A9B9F6" w14:textId="77777777" w:rsidR="00C15A0C" w:rsidRDefault="00C15A0C" w:rsidP="00E13B96">
      <w:pPr>
        <w:jc w:val="both"/>
        <w:rPr>
          <w:rFonts w:ascii="Arial" w:hAnsi="Arial" w:cs="Arial"/>
        </w:rPr>
      </w:pPr>
    </w:p>
    <w:p w14:paraId="0F4FE4DE" w14:textId="77777777" w:rsidR="007C3941" w:rsidRPr="00FF0C0D" w:rsidRDefault="00C15A0C" w:rsidP="00683CE4">
      <w:pPr>
        <w:spacing w:line="360" w:lineRule="auto"/>
        <w:ind w:firstLine="708"/>
        <w:jc w:val="both"/>
        <w:rPr>
          <w:rFonts w:ascii="Arial" w:hAnsi="Arial" w:cs="Arial"/>
        </w:rPr>
      </w:pPr>
      <w:r>
        <w:rPr>
          <w:rFonts w:ascii="Arial" w:hAnsi="Arial" w:cs="Arial"/>
        </w:rPr>
        <w:t>Continuando con el desglose del capítulo se hace mención, que en el capitulado especifica las atribuciones de las Unidades como son; la Unidad de Inteligencia y Análisis de la Información, l</w:t>
      </w:r>
      <w:r w:rsidR="007C3941" w:rsidRPr="00FF0C0D">
        <w:rPr>
          <w:rFonts w:ascii="Arial" w:hAnsi="Arial" w:cs="Arial"/>
        </w:rPr>
        <w:t>a Unidad de Asuntos Jurídicos</w:t>
      </w:r>
      <w:r>
        <w:rPr>
          <w:rFonts w:ascii="Arial" w:hAnsi="Arial" w:cs="Arial"/>
        </w:rPr>
        <w:t>,</w:t>
      </w:r>
      <w:r w:rsidR="007C3941" w:rsidRPr="00FF0C0D">
        <w:rPr>
          <w:rFonts w:ascii="Arial" w:hAnsi="Arial" w:cs="Arial"/>
        </w:rPr>
        <w:t xml:space="preserve"> </w:t>
      </w:r>
      <w:r>
        <w:rPr>
          <w:rFonts w:ascii="Arial" w:hAnsi="Arial" w:cs="Arial"/>
        </w:rPr>
        <w:t xml:space="preserve">la Unidad de Administración y la Secretaría Técnica, </w:t>
      </w:r>
      <w:r w:rsidR="007C3941" w:rsidRPr="00FF0C0D">
        <w:rPr>
          <w:rFonts w:ascii="Arial" w:hAnsi="Arial" w:cs="Arial"/>
        </w:rPr>
        <w:t xml:space="preserve">para efectos de la interpretación administrativa de esta la ley orgánica de la agencia y las demás disposiciones normativas que emanen de ella respecto al ejercicio de las atribuciones de la propia agencia; </w:t>
      </w:r>
      <w:r>
        <w:rPr>
          <w:rFonts w:ascii="Arial" w:hAnsi="Arial" w:cs="Arial"/>
        </w:rPr>
        <w:t xml:space="preserve">así como </w:t>
      </w:r>
      <w:r w:rsidR="007C3941" w:rsidRPr="00FF0C0D">
        <w:rPr>
          <w:rFonts w:ascii="Arial" w:hAnsi="Arial" w:cs="Arial"/>
        </w:rPr>
        <w:t>coordinar</w:t>
      </w:r>
      <w:r>
        <w:rPr>
          <w:rFonts w:ascii="Arial" w:hAnsi="Arial" w:cs="Arial"/>
        </w:rPr>
        <w:t xml:space="preserve"> en conjunto con la persona titular de la Agencia, con las unidades </w:t>
      </w:r>
      <w:r w:rsidR="004344A4">
        <w:rPr>
          <w:rFonts w:ascii="Arial" w:hAnsi="Arial" w:cs="Arial"/>
        </w:rPr>
        <w:t>administrativas competentes.</w:t>
      </w:r>
    </w:p>
    <w:p w14:paraId="070BCB9A" w14:textId="77777777" w:rsidR="00C15A0C" w:rsidRDefault="00C15A0C" w:rsidP="00E13B96">
      <w:pPr>
        <w:jc w:val="both"/>
        <w:rPr>
          <w:rFonts w:ascii="Arial" w:hAnsi="Arial" w:cs="Arial"/>
        </w:rPr>
      </w:pPr>
    </w:p>
    <w:p w14:paraId="6A8E9A33" w14:textId="77777777" w:rsidR="007C3941" w:rsidRPr="00FF0C0D" w:rsidRDefault="007C3941" w:rsidP="00683CE4">
      <w:pPr>
        <w:spacing w:line="360" w:lineRule="auto"/>
        <w:ind w:firstLine="708"/>
        <w:jc w:val="both"/>
        <w:rPr>
          <w:rFonts w:ascii="Arial" w:hAnsi="Arial" w:cs="Arial"/>
        </w:rPr>
      </w:pPr>
      <w:r w:rsidRPr="00FF0C0D">
        <w:rPr>
          <w:rFonts w:ascii="Arial" w:hAnsi="Arial" w:cs="Arial"/>
        </w:rPr>
        <w:t xml:space="preserve">El título quinto denominado “Rendición de cuentas de la agencia” consta de dos capítulos y seis artículos. Al respecto, es importante señalar que el órgano de control interno se encargará de promover, evaluar y fortalecer el buen funcionamiento del control interno en la agencia, así como de aplicar las leyes en </w:t>
      </w:r>
      <w:r w:rsidRPr="00FF0C0D">
        <w:rPr>
          <w:rFonts w:ascii="Arial" w:hAnsi="Arial" w:cs="Arial"/>
        </w:rPr>
        <w:lastRenderedPageBreak/>
        <w:t>materia de responsabilidades administrativas. Para su funcionamiento, el órgano de control interno tendrá una persona titular que lo representará y contará con la estructura orgánica, personal y recursos necesarios para el cumplimiento de su objeto.</w:t>
      </w:r>
    </w:p>
    <w:p w14:paraId="7BBE8CC3" w14:textId="77777777" w:rsidR="004344A4" w:rsidRDefault="004344A4" w:rsidP="00E13B96">
      <w:pPr>
        <w:jc w:val="both"/>
        <w:rPr>
          <w:rFonts w:ascii="Arial" w:hAnsi="Arial" w:cs="Arial"/>
        </w:rPr>
      </w:pPr>
    </w:p>
    <w:p w14:paraId="582B06CE" w14:textId="77777777" w:rsidR="007C3941" w:rsidRPr="00FF0C0D" w:rsidRDefault="007C3941" w:rsidP="00683CE4">
      <w:pPr>
        <w:spacing w:line="360" w:lineRule="auto"/>
        <w:ind w:firstLine="708"/>
        <w:jc w:val="both"/>
        <w:rPr>
          <w:rFonts w:ascii="Arial" w:hAnsi="Arial" w:cs="Arial"/>
        </w:rPr>
      </w:pPr>
      <w:r w:rsidRPr="00FF0C0D">
        <w:rPr>
          <w:rFonts w:ascii="Arial" w:hAnsi="Arial" w:cs="Arial"/>
        </w:rPr>
        <w:t>Finalmente, el título sexto denominado “Disposiciones finales” contiene dos capítulos y diez artículos. En él se establecen los requerimientos de información, los plazos para la atención de los requerimientos y las peticiones de la agencia, así como las medidas de apremio.</w:t>
      </w:r>
    </w:p>
    <w:p w14:paraId="05B0F152" w14:textId="77777777" w:rsidR="004344A4" w:rsidRPr="00E13B96" w:rsidRDefault="004344A4" w:rsidP="00E13B96">
      <w:pPr>
        <w:jc w:val="both"/>
        <w:rPr>
          <w:rFonts w:ascii="Arial" w:hAnsi="Arial" w:cs="Arial"/>
          <w:sz w:val="20"/>
          <w:szCs w:val="20"/>
        </w:rPr>
      </w:pPr>
    </w:p>
    <w:p w14:paraId="70267A27" w14:textId="77777777" w:rsidR="007C3941" w:rsidRPr="00FF0C0D" w:rsidRDefault="007C3941" w:rsidP="00785E44">
      <w:pPr>
        <w:spacing w:line="360" w:lineRule="auto"/>
        <w:ind w:firstLine="708"/>
        <w:jc w:val="both"/>
        <w:rPr>
          <w:rFonts w:ascii="Arial" w:hAnsi="Arial" w:cs="Arial"/>
        </w:rPr>
      </w:pPr>
      <w:r w:rsidRPr="00FF0C0D">
        <w:rPr>
          <w:rFonts w:ascii="Arial" w:hAnsi="Arial" w:cs="Arial"/>
        </w:rPr>
        <w:t>En cuanto a los requerimientos de información, se establece que la administración pública estatal, los municipios, los poderes, así como los organismos autónomos que tengan conocimiento o relación con algún hecho que haya detectado la agencia en el ejercicio de las atribuciones, tienen la obligación de atender el requerimiento que les realice la referida agencia, proporcionando la información y la documentación que obre en su poder y, en caso de incumplimiento, se aplicarán las medidas de apremio, sin perjuicio de las sanciones a que haya lugar.</w:t>
      </w:r>
    </w:p>
    <w:p w14:paraId="0F29202F" w14:textId="77777777" w:rsidR="004344A4" w:rsidRDefault="004344A4" w:rsidP="00E13B96">
      <w:pPr>
        <w:jc w:val="both"/>
        <w:rPr>
          <w:rFonts w:ascii="Arial" w:hAnsi="Arial" w:cs="Arial"/>
        </w:rPr>
      </w:pPr>
    </w:p>
    <w:p w14:paraId="37C461D9" w14:textId="77777777" w:rsidR="00887138" w:rsidRDefault="00683CE4" w:rsidP="00785E44">
      <w:pPr>
        <w:adjustRightInd w:val="0"/>
        <w:spacing w:line="360" w:lineRule="auto"/>
        <w:ind w:firstLine="708"/>
        <w:jc w:val="both"/>
        <w:rPr>
          <w:rFonts w:ascii="Arial" w:hAnsi="Arial" w:cs="Arial"/>
        </w:rPr>
      </w:pPr>
      <w:r>
        <w:rPr>
          <w:rFonts w:ascii="Arial" w:hAnsi="Arial" w:cs="Arial"/>
        </w:rPr>
        <w:t>Asimismo, dicha Ley Orgánica está conformada por cuatro artículos transitorios, en el que especifica la entrada en vigor, la expedición del Reglamento interior, asimismo, la toma de protesta de la persona titula de la agencia y por último el nombramiento de quien ocupe la Secretaría Técnica.</w:t>
      </w:r>
    </w:p>
    <w:p w14:paraId="03EA9335" w14:textId="77777777" w:rsidR="007C3941" w:rsidRDefault="007C3941" w:rsidP="00E13B96">
      <w:pPr>
        <w:adjustRightInd w:val="0"/>
        <w:jc w:val="both"/>
        <w:rPr>
          <w:rFonts w:ascii="Arial" w:hAnsi="Arial" w:cs="Arial"/>
        </w:rPr>
      </w:pPr>
    </w:p>
    <w:p w14:paraId="591E15C5" w14:textId="77777777" w:rsidR="00EC11A8" w:rsidRPr="00157685" w:rsidRDefault="00887138" w:rsidP="00157685">
      <w:pPr>
        <w:pStyle w:val="Sinespaciado"/>
        <w:shd w:val="clear" w:color="auto" w:fill="FFFFFF"/>
        <w:spacing w:line="360" w:lineRule="auto"/>
        <w:jc w:val="both"/>
        <w:rPr>
          <w:rFonts w:ascii="Arial" w:hAnsi="Arial" w:cs="Arial"/>
          <w:b/>
          <w:bCs/>
          <w:color w:val="000000"/>
          <w:sz w:val="24"/>
          <w:szCs w:val="24"/>
          <w:lang w:eastAsia="es-MX"/>
        </w:rPr>
      </w:pPr>
      <w:r>
        <w:rPr>
          <w:rFonts w:ascii="Arial" w:hAnsi="Arial" w:cs="Arial"/>
          <w:b/>
          <w:sz w:val="24"/>
          <w:szCs w:val="24"/>
        </w:rPr>
        <w:t>QUINTA</w:t>
      </w:r>
      <w:r w:rsidRPr="007A4948">
        <w:rPr>
          <w:rFonts w:ascii="Arial" w:hAnsi="Arial" w:cs="Arial"/>
          <w:b/>
          <w:sz w:val="24"/>
          <w:szCs w:val="24"/>
        </w:rPr>
        <w:t xml:space="preserve">. </w:t>
      </w:r>
      <w:r w:rsidRPr="007A4948">
        <w:rPr>
          <w:rFonts w:ascii="Arial" w:hAnsi="Arial" w:cs="Arial"/>
          <w:sz w:val="24"/>
          <w:szCs w:val="24"/>
        </w:rPr>
        <w:t xml:space="preserve">Hecho lo anterior, </w:t>
      </w:r>
      <w:r w:rsidR="00252780">
        <w:rPr>
          <w:rFonts w:ascii="Arial" w:hAnsi="Arial" w:cs="Arial"/>
          <w:sz w:val="24"/>
          <w:szCs w:val="24"/>
        </w:rPr>
        <w:t xml:space="preserve">las y </w:t>
      </w:r>
      <w:r w:rsidRPr="007A4948">
        <w:rPr>
          <w:rFonts w:ascii="Arial" w:hAnsi="Arial" w:cs="Arial"/>
          <w:sz w:val="24"/>
          <w:szCs w:val="24"/>
        </w:rPr>
        <w:t>lo</w:t>
      </w:r>
      <w:r w:rsidR="00683CE4">
        <w:rPr>
          <w:rFonts w:ascii="Arial" w:hAnsi="Arial" w:cs="Arial"/>
          <w:sz w:val="24"/>
          <w:szCs w:val="24"/>
        </w:rPr>
        <w:t>s diputados integrantes de esta</w:t>
      </w:r>
      <w:r w:rsidRPr="007A4948">
        <w:rPr>
          <w:rFonts w:ascii="Arial" w:hAnsi="Arial" w:cs="Arial"/>
          <w:sz w:val="24"/>
          <w:szCs w:val="24"/>
        </w:rPr>
        <w:t xml:space="preserve"> </w:t>
      </w:r>
      <w:r w:rsidR="00683CE4">
        <w:rPr>
          <w:rFonts w:ascii="Arial" w:hAnsi="Arial" w:cs="Arial"/>
          <w:sz w:val="24"/>
          <w:szCs w:val="24"/>
        </w:rPr>
        <w:t>Comisión</w:t>
      </w:r>
      <w:r w:rsidRPr="007A4948">
        <w:rPr>
          <w:rFonts w:ascii="Arial" w:hAnsi="Arial" w:cs="Arial"/>
          <w:sz w:val="24"/>
          <w:szCs w:val="24"/>
        </w:rPr>
        <w:t xml:space="preserve"> </w:t>
      </w:r>
      <w:r w:rsidR="00683CE4">
        <w:rPr>
          <w:rFonts w:ascii="Arial" w:hAnsi="Arial" w:cs="Arial"/>
          <w:sz w:val="24"/>
          <w:szCs w:val="24"/>
        </w:rPr>
        <w:t>Permanente</w:t>
      </w:r>
      <w:r w:rsidRPr="007A4948">
        <w:rPr>
          <w:rFonts w:ascii="Arial" w:hAnsi="Arial" w:cs="Arial"/>
          <w:sz w:val="24"/>
          <w:szCs w:val="24"/>
        </w:rPr>
        <w:t xml:space="preserve">, con base en </w:t>
      </w:r>
      <w:r w:rsidR="00683CE4">
        <w:rPr>
          <w:rFonts w:ascii="Arial" w:hAnsi="Arial" w:cs="Arial"/>
          <w:sz w:val="24"/>
          <w:szCs w:val="24"/>
        </w:rPr>
        <w:t>antecedentes y exposición de motivos presentada</w:t>
      </w:r>
      <w:r w:rsidRPr="007A4948">
        <w:rPr>
          <w:rFonts w:ascii="Arial" w:hAnsi="Arial" w:cs="Arial"/>
          <w:sz w:val="24"/>
          <w:szCs w:val="24"/>
        </w:rPr>
        <w:t xml:space="preserve">, </w:t>
      </w:r>
      <w:r w:rsidR="00683CE4">
        <w:rPr>
          <w:rFonts w:ascii="Arial" w:hAnsi="Arial" w:cs="Arial"/>
          <w:sz w:val="24"/>
          <w:szCs w:val="24"/>
        </w:rPr>
        <w:t xml:space="preserve">consideramos viable la </w:t>
      </w:r>
      <w:r w:rsidR="00683CE4" w:rsidRPr="00157685">
        <w:rPr>
          <w:rFonts w:ascii="Arial" w:hAnsi="Arial" w:cs="Arial"/>
          <w:sz w:val="24"/>
          <w:szCs w:val="24"/>
        </w:rPr>
        <w:t>reforma constitucional, así como la expedición de la Ley Orgánica de la Agencia de Inteligencia Patrimonial y Económica del Estado de Yucatán, de la cual nos pronunciamos a favor con los razonamientos y adecuaciones planteadas.</w:t>
      </w:r>
      <w:r w:rsidR="00157685" w:rsidRPr="00157685">
        <w:rPr>
          <w:rFonts w:ascii="Arial" w:hAnsi="Arial" w:cs="Arial"/>
          <w:sz w:val="24"/>
          <w:szCs w:val="24"/>
        </w:rPr>
        <w:t xml:space="preserve"> </w:t>
      </w:r>
      <w:r w:rsidR="00EC11A8" w:rsidRPr="00157685">
        <w:rPr>
          <w:rFonts w:ascii="Arial" w:hAnsi="Arial" w:cs="Arial"/>
          <w:sz w:val="24"/>
          <w:szCs w:val="24"/>
        </w:rPr>
        <w:t xml:space="preserve">No pasa desapercibido que durante </w:t>
      </w:r>
      <w:r w:rsidR="00157685" w:rsidRPr="00157685">
        <w:rPr>
          <w:rFonts w:ascii="Arial" w:hAnsi="Arial" w:cs="Arial"/>
          <w:sz w:val="24"/>
          <w:szCs w:val="24"/>
        </w:rPr>
        <w:t xml:space="preserve">el proceso de </w:t>
      </w:r>
      <w:r w:rsidR="00157685" w:rsidRPr="00157685">
        <w:rPr>
          <w:rFonts w:ascii="Arial" w:hAnsi="Arial" w:cs="Arial"/>
          <w:sz w:val="24"/>
          <w:szCs w:val="24"/>
        </w:rPr>
        <w:lastRenderedPageBreak/>
        <w:t xml:space="preserve">análisis </w:t>
      </w:r>
      <w:r w:rsidR="00EC11A8" w:rsidRPr="00157685">
        <w:rPr>
          <w:rFonts w:ascii="Arial" w:hAnsi="Arial" w:cs="Arial"/>
          <w:sz w:val="24"/>
          <w:szCs w:val="24"/>
        </w:rPr>
        <w:t>y estudio se</w:t>
      </w:r>
      <w:r w:rsidR="00157685" w:rsidRPr="00157685">
        <w:rPr>
          <w:rFonts w:ascii="Arial" w:hAnsi="Arial" w:cs="Arial"/>
          <w:sz w:val="24"/>
          <w:szCs w:val="24"/>
        </w:rPr>
        <w:t xml:space="preserve"> aplicaron modificaciones y adecuaciones </w:t>
      </w:r>
      <w:r w:rsidR="00EC11A8" w:rsidRPr="00157685">
        <w:rPr>
          <w:rFonts w:ascii="Arial" w:hAnsi="Arial" w:cs="Arial"/>
          <w:sz w:val="24"/>
          <w:szCs w:val="24"/>
        </w:rPr>
        <w:t>por t</w:t>
      </w:r>
      <w:r w:rsidR="00157685" w:rsidRPr="00157685">
        <w:rPr>
          <w:rFonts w:ascii="Arial" w:hAnsi="Arial" w:cs="Arial"/>
          <w:sz w:val="24"/>
          <w:szCs w:val="24"/>
        </w:rPr>
        <w:t>écnica legislativa</w:t>
      </w:r>
      <w:r w:rsidR="00EC11A8" w:rsidRPr="00157685">
        <w:rPr>
          <w:rFonts w:ascii="Arial" w:hAnsi="Arial" w:cs="Arial"/>
          <w:sz w:val="24"/>
          <w:szCs w:val="24"/>
        </w:rPr>
        <w:t xml:space="preserve">. </w:t>
      </w:r>
    </w:p>
    <w:p w14:paraId="72360546" w14:textId="77777777" w:rsidR="00EC11A8" w:rsidRDefault="00EC11A8" w:rsidP="00E13B96">
      <w:pPr>
        <w:pStyle w:val="Sinespaciado"/>
        <w:shd w:val="clear" w:color="auto" w:fill="FFFFFF"/>
        <w:ind w:firstLine="709"/>
        <w:jc w:val="both"/>
        <w:rPr>
          <w:rFonts w:ascii="Arial" w:hAnsi="Arial" w:cs="Arial"/>
          <w:bCs/>
          <w:color w:val="000000"/>
          <w:sz w:val="24"/>
          <w:szCs w:val="24"/>
          <w:lang w:eastAsia="es-MX"/>
        </w:rPr>
      </w:pPr>
    </w:p>
    <w:p w14:paraId="1D753F0D" w14:textId="77777777" w:rsidR="00EE6929" w:rsidRPr="007A4948" w:rsidRDefault="00683CE4" w:rsidP="00EE6929">
      <w:pPr>
        <w:pStyle w:val="Sinespaciado"/>
        <w:shd w:val="clear" w:color="auto" w:fill="FFFFFF"/>
        <w:spacing w:line="360" w:lineRule="auto"/>
        <w:ind w:firstLine="709"/>
        <w:jc w:val="both"/>
        <w:rPr>
          <w:rFonts w:ascii="Arial" w:hAnsi="Arial" w:cs="Arial"/>
          <w:b/>
          <w:bCs/>
          <w:color w:val="000000"/>
          <w:sz w:val="24"/>
          <w:szCs w:val="24"/>
          <w:lang w:eastAsia="es-MX"/>
        </w:rPr>
      </w:pPr>
      <w:r>
        <w:rPr>
          <w:rFonts w:ascii="Arial" w:hAnsi="Arial" w:cs="Arial"/>
          <w:bCs/>
          <w:color w:val="000000"/>
          <w:sz w:val="24"/>
          <w:szCs w:val="24"/>
          <w:lang w:eastAsia="es-MX"/>
        </w:rPr>
        <w:t xml:space="preserve">Consecuente, con fundamento en los artículos 29 y 30 fracción V, de la Constitución Política, artículos 18 y 43 fracción I, de la Ley de Gobierno </w:t>
      </w:r>
      <w:r w:rsidR="00C40D10">
        <w:rPr>
          <w:rFonts w:ascii="Arial" w:hAnsi="Arial" w:cs="Arial"/>
          <w:bCs/>
          <w:color w:val="000000"/>
          <w:sz w:val="24"/>
          <w:szCs w:val="24"/>
          <w:lang w:eastAsia="es-MX"/>
        </w:rPr>
        <w:t xml:space="preserve">del Poder Legislativo, </w:t>
      </w:r>
      <w:r w:rsidR="00EE6929" w:rsidRPr="00AB2417">
        <w:rPr>
          <w:rFonts w:ascii="Arial" w:hAnsi="Arial" w:cs="Arial"/>
          <w:color w:val="000000"/>
          <w:sz w:val="24"/>
          <w:szCs w:val="24"/>
        </w:rPr>
        <w:t>y 71, de</w:t>
      </w:r>
      <w:r w:rsidR="00EE6929" w:rsidRPr="007A4948">
        <w:rPr>
          <w:rFonts w:ascii="Arial" w:hAnsi="Arial" w:cs="Arial"/>
          <w:color w:val="000000"/>
          <w:sz w:val="24"/>
          <w:szCs w:val="24"/>
        </w:rPr>
        <w:t>l Reglamento de la Ley de Gobierno del Poder Legislativo, todos del Estado de Yucatán, sometemos a consideración del Pleno del H. Congreso del Estado de Yucatán, el siguiente proyecto de:</w:t>
      </w:r>
    </w:p>
    <w:p w14:paraId="36008980" w14:textId="77777777" w:rsidR="00CC1134" w:rsidRPr="004743B4" w:rsidRDefault="006A0F9B" w:rsidP="00CC1134">
      <w:pPr>
        <w:spacing w:line="360" w:lineRule="auto"/>
        <w:jc w:val="center"/>
        <w:rPr>
          <w:rFonts w:ascii="Arial" w:hAnsi="Arial" w:cs="Arial"/>
          <w:b/>
        </w:rPr>
      </w:pPr>
      <w:r w:rsidRPr="003C3597">
        <w:rPr>
          <w:rFonts w:ascii="Arial" w:hAnsi="Arial" w:cs="Arial"/>
          <w:b/>
          <w:color w:val="000000"/>
        </w:rPr>
        <w:br w:type="column"/>
      </w:r>
      <w:r w:rsidR="00CC1134" w:rsidRPr="004743B4">
        <w:rPr>
          <w:rFonts w:ascii="Arial" w:hAnsi="Arial" w:cs="Arial"/>
          <w:b/>
        </w:rPr>
        <w:lastRenderedPageBreak/>
        <w:t>DECRETO</w:t>
      </w:r>
    </w:p>
    <w:p w14:paraId="4DA7BAAE" w14:textId="77777777" w:rsidR="00CC1134" w:rsidRDefault="00CC1134" w:rsidP="00CC1134">
      <w:pPr>
        <w:spacing w:line="360" w:lineRule="auto"/>
        <w:rPr>
          <w:rFonts w:ascii="Arial" w:hAnsi="Arial" w:cs="Arial"/>
        </w:rPr>
      </w:pPr>
    </w:p>
    <w:p w14:paraId="36B1947B" w14:textId="77777777" w:rsidR="00CC1134" w:rsidRPr="004743B4" w:rsidRDefault="00CC1134" w:rsidP="00CC1134">
      <w:pPr>
        <w:jc w:val="center"/>
        <w:rPr>
          <w:rFonts w:ascii="Arial" w:hAnsi="Arial" w:cs="Arial"/>
          <w:b/>
        </w:rPr>
      </w:pPr>
      <w:r>
        <w:rPr>
          <w:rFonts w:ascii="Arial" w:hAnsi="Arial" w:cs="Arial"/>
          <w:b/>
        </w:rPr>
        <w:t>Por el que se modifica la Constitución Política del Estado de Yucatán y se expide la Ley Orgánica de la Agencia de Inteligencia Patrimonial y Económica del Estado de Yucatán</w:t>
      </w:r>
    </w:p>
    <w:p w14:paraId="559A0268" w14:textId="77777777" w:rsidR="00CC1134" w:rsidRPr="004743B4" w:rsidRDefault="00CC1134" w:rsidP="00CC1134">
      <w:pPr>
        <w:spacing w:line="360" w:lineRule="auto"/>
        <w:rPr>
          <w:rFonts w:ascii="Arial" w:hAnsi="Arial" w:cs="Arial"/>
        </w:rPr>
      </w:pPr>
    </w:p>
    <w:p w14:paraId="105B33D0"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PRIMERO. </w:t>
      </w:r>
      <w:r w:rsidRPr="004743B4">
        <w:rPr>
          <w:rFonts w:ascii="Arial" w:hAnsi="Arial" w:cs="Arial"/>
        </w:rPr>
        <w:t>Se reforma la fracción LII, se adiciona la fracción LIII, recorriéndose la actual fracción LIII para pasar a ser fracción LIV</w:t>
      </w:r>
      <w:r w:rsidR="00F0528C">
        <w:rPr>
          <w:rFonts w:ascii="Arial" w:hAnsi="Arial" w:cs="Arial"/>
        </w:rPr>
        <w:t xml:space="preserve"> del artículo 30</w:t>
      </w:r>
      <w:r w:rsidRPr="004743B4">
        <w:rPr>
          <w:rFonts w:ascii="Arial" w:hAnsi="Arial" w:cs="Arial"/>
        </w:rPr>
        <w:t xml:space="preserve">; y </w:t>
      </w:r>
      <w:r w:rsidR="00F0528C">
        <w:rPr>
          <w:rFonts w:ascii="Arial" w:hAnsi="Arial" w:cs="Arial"/>
        </w:rPr>
        <w:t xml:space="preserve">se adicionan </w:t>
      </w:r>
      <w:r w:rsidRPr="004743B4">
        <w:rPr>
          <w:rFonts w:ascii="Arial" w:hAnsi="Arial" w:cs="Arial"/>
        </w:rPr>
        <w:t>los párrafos décimo y décimo primero al artículo 75 septies, todos de la Constitución Política del Estado de Yucatán, para quedar como sigue:</w:t>
      </w:r>
    </w:p>
    <w:p w14:paraId="15DF78D9" w14:textId="77777777" w:rsidR="00CC1134" w:rsidRPr="004743B4" w:rsidRDefault="00CC1134" w:rsidP="00CC1134">
      <w:pPr>
        <w:spacing w:line="360" w:lineRule="auto"/>
        <w:jc w:val="both"/>
        <w:rPr>
          <w:rFonts w:ascii="Arial" w:hAnsi="Arial" w:cs="Arial"/>
          <w:b/>
        </w:rPr>
      </w:pPr>
    </w:p>
    <w:p w14:paraId="392BDED8"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30.- </w:t>
      </w:r>
      <w:r w:rsidRPr="004743B4">
        <w:rPr>
          <w:rFonts w:ascii="Arial" w:hAnsi="Arial" w:cs="Arial"/>
        </w:rPr>
        <w:t>…</w:t>
      </w:r>
    </w:p>
    <w:p w14:paraId="6310DF48" w14:textId="77777777" w:rsidR="00CC1134" w:rsidRPr="004743B4" w:rsidRDefault="00CC1134" w:rsidP="00CC1134">
      <w:pPr>
        <w:spacing w:line="360" w:lineRule="auto"/>
        <w:jc w:val="both"/>
        <w:rPr>
          <w:rFonts w:ascii="Arial" w:hAnsi="Arial" w:cs="Arial"/>
          <w:b/>
        </w:rPr>
      </w:pPr>
    </w:p>
    <w:p w14:paraId="1952ACB1"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 a la LI.- …</w:t>
      </w:r>
    </w:p>
    <w:p w14:paraId="13B7CC7C" w14:textId="77777777" w:rsidR="00CC1134" w:rsidRPr="004743B4" w:rsidRDefault="00CC1134" w:rsidP="00CC1134">
      <w:pPr>
        <w:spacing w:line="360" w:lineRule="auto"/>
        <w:ind w:firstLine="709"/>
        <w:jc w:val="both"/>
        <w:rPr>
          <w:rFonts w:ascii="Arial" w:hAnsi="Arial" w:cs="Arial"/>
        </w:rPr>
      </w:pPr>
    </w:p>
    <w:p w14:paraId="0D2C5DC8"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LII.- Designar y, en su caso, remover a la persona Titular de la Agencia de Inteligencia Patrimonial y Económica del Estado de Yucatán, conforme al procedimiento previsto en esta Constitución;</w:t>
      </w:r>
    </w:p>
    <w:p w14:paraId="7A1685FD" w14:textId="77777777" w:rsidR="00CC1134" w:rsidRPr="004743B4" w:rsidRDefault="00CC1134" w:rsidP="00CC1134">
      <w:pPr>
        <w:spacing w:line="360" w:lineRule="auto"/>
        <w:ind w:firstLine="709"/>
        <w:jc w:val="both"/>
        <w:rPr>
          <w:rFonts w:ascii="Arial" w:hAnsi="Arial" w:cs="Arial"/>
        </w:rPr>
      </w:pPr>
    </w:p>
    <w:p w14:paraId="4D1F2DED"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LIII.- Designar y, en su caso, remover a la persona Titular de la Secretaría Técnica de la Agencia de Inteligencia Patrimonial y Económica del Estado de Yucatán, conforme al procedimiento previsto en la ley orgánica de esta última, y</w:t>
      </w:r>
    </w:p>
    <w:p w14:paraId="4031B00B" w14:textId="77777777" w:rsidR="00CC1134" w:rsidRPr="004743B4" w:rsidRDefault="00CC1134" w:rsidP="00CC1134">
      <w:pPr>
        <w:spacing w:line="360" w:lineRule="auto"/>
        <w:ind w:firstLine="709"/>
        <w:jc w:val="both"/>
        <w:rPr>
          <w:rFonts w:ascii="Arial" w:hAnsi="Arial" w:cs="Arial"/>
        </w:rPr>
      </w:pPr>
    </w:p>
    <w:p w14:paraId="4D3B72C2"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LIV.- Las demás que le confiera la Constitución Política de los Estados Unidos Mexicanos, esta Constitución y las leyes que de ella emanen.</w:t>
      </w:r>
    </w:p>
    <w:p w14:paraId="7CAE515E" w14:textId="77777777" w:rsidR="00CC1134" w:rsidRPr="004743B4" w:rsidRDefault="00CC1134" w:rsidP="00CC1134">
      <w:pPr>
        <w:spacing w:line="360" w:lineRule="auto"/>
        <w:jc w:val="both"/>
        <w:rPr>
          <w:rFonts w:ascii="Arial" w:hAnsi="Arial" w:cs="Arial"/>
          <w:b/>
        </w:rPr>
      </w:pPr>
    </w:p>
    <w:p w14:paraId="46747BA2" w14:textId="77777777" w:rsidR="00CC1134" w:rsidRPr="004743B4" w:rsidRDefault="00CC1134" w:rsidP="00CC1134">
      <w:pPr>
        <w:spacing w:line="360" w:lineRule="auto"/>
        <w:jc w:val="both"/>
        <w:rPr>
          <w:rFonts w:ascii="Arial" w:hAnsi="Arial" w:cs="Arial"/>
        </w:rPr>
      </w:pPr>
      <w:r w:rsidRPr="004743B4">
        <w:rPr>
          <w:rFonts w:ascii="Arial" w:hAnsi="Arial" w:cs="Arial"/>
          <w:b/>
        </w:rPr>
        <w:t>Artículo 75 Septies.-</w:t>
      </w:r>
      <w:r w:rsidRPr="004743B4">
        <w:rPr>
          <w:rFonts w:ascii="Arial" w:hAnsi="Arial" w:cs="Arial"/>
        </w:rPr>
        <w:t xml:space="preserve"> …</w:t>
      </w:r>
    </w:p>
    <w:p w14:paraId="7DB7D2AF" w14:textId="77777777" w:rsidR="00CC1134" w:rsidRPr="004743B4" w:rsidRDefault="00CC1134" w:rsidP="00CC1134">
      <w:pPr>
        <w:spacing w:line="360" w:lineRule="auto"/>
        <w:jc w:val="both"/>
        <w:rPr>
          <w:rFonts w:ascii="Arial" w:hAnsi="Arial" w:cs="Arial"/>
        </w:rPr>
      </w:pPr>
    </w:p>
    <w:p w14:paraId="101A85CE" w14:textId="77777777" w:rsidR="00CC1134" w:rsidRPr="004743B4" w:rsidRDefault="00CC1134" w:rsidP="00CC1134">
      <w:pPr>
        <w:spacing w:line="360" w:lineRule="auto"/>
        <w:jc w:val="both"/>
        <w:rPr>
          <w:rFonts w:ascii="Arial" w:hAnsi="Arial" w:cs="Arial"/>
        </w:rPr>
      </w:pPr>
      <w:r w:rsidRPr="004743B4">
        <w:rPr>
          <w:rFonts w:ascii="Arial" w:hAnsi="Arial" w:cs="Arial"/>
        </w:rPr>
        <w:t>…</w:t>
      </w:r>
    </w:p>
    <w:p w14:paraId="648BD79F" w14:textId="77777777" w:rsidR="00CC1134" w:rsidRPr="004743B4" w:rsidRDefault="00CC1134" w:rsidP="00CC1134">
      <w:pPr>
        <w:spacing w:line="360" w:lineRule="auto"/>
        <w:jc w:val="both"/>
        <w:rPr>
          <w:rFonts w:ascii="Arial" w:hAnsi="Arial" w:cs="Arial"/>
        </w:rPr>
      </w:pPr>
    </w:p>
    <w:p w14:paraId="63DBD9E8" w14:textId="77777777" w:rsidR="00CC1134" w:rsidRPr="004743B4" w:rsidRDefault="00CC1134" w:rsidP="00CC1134">
      <w:pPr>
        <w:spacing w:line="360" w:lineRule="auto"/>
        <w:jc w:val="both"/>
        <w:rPr>
          <w:rFonts w:ascii="Arial" w:hAnsi="Arial" w:cs="Arial"/>
        </w:rPr>
      </w:pPr>
      <w:r w:rsidRPr="004743B4">
        <w:rPr>
          <w:rFonts w:ascii="Arial" w:hAnsi="Arial" w:cs="Arial"/>
        </w:rPr>
        <w:t>…</w:t>
      </w:r>
    </w:p>
    <w:p w14:paraId="04438FBF" w14:textId="77777777" w:rsidR="00CC1134" w:rsidRPr="004743B4" w:rsidRDefault="00CC1134" w:rsidP="00CC1134">
      <w:pPr>
        <w:spacing w:line="360" w:lineRule="auto"/>
        <w:jc w:val="both"/>
        <w:rPr>
          <w:rFonts w:ascii="Arial" w:hAnsi="Arial" w:cs="Arial"/>
        </w:rPr>
      </w:pPr>
    </w:p>
    <w:p w14:paraId="2EEE4C88" w14:textId="77777777" w:rsidR="00CC1134" w:rsidRPr="004743B4" w:rsidRDefault="00CC1134" w:rsidP="00CC1134">
      <w:pPr>
        <w:spacing w:line="360" w:lineRule="auto"/>
        <w:jc w:val="both"/>
        <w:rPr>
          <w:rFonts w:ascii="Arial" w:hAnsi="Arial" w:cs="Arial"/>
        </w:rPr>
      </w:pPr>
      <w:r w:rsidRPr="004743B4">
        <w:rPr>
          <w:rFonts w:ascii="Arial" w:hAnsi="Arial" w:cs="Arial"/>
        </w:rPr>
        <w:t>…</w:t>
      </w:r>
    </w:p>
    <w:p w14:paraId="06FAD573" w14:textId="77777777" w:rsidR="00CC1134" w:rsidRPr="004743B4" w:rsidRDefault="00CC1134" w:rsidP="00CC1134">
      <w:pPr>
        <w:spacing w:line="360" w:lineRule="auto"/>
        <w:jc w:val="both"/>
        <w:rPr>
          <w:rFonts w:ascii="Arial" w:hAnsi="Arial" w:cs="Arial"/>
        </w:rPr>
      </w:pPr>
    </w:p>
    <w:p w14:paraId="5FDB60A9" w14:textId="77777777" w:rsidR="00CC1134" w:rsidRPr="004743B4" w:rsidRDefault="00CC1134" w:rsidP="00CC1134">
      <w:pPr>
        <w:spacing w:line="360" w:lineRule="auto"/>
        <w:jc w:val="both"/>
        <w:rPr>
          <w:rFonts w:ascii="Arial" w:hAnsi="Arial" w:cs="Arial"/>
        </w:rPr>
      </w:pPr>
      <w:r w:rsidRPr="004743B4">
        <w:rPr>
          <w:rFonts w:ascii="Arial" w:hAnsi="Arial" w:cs="Arial"/>
        </w:rPr>
        <w:t>…</w:t>
      </w:r>
    </w:p>
    <w:p w14:paraId="7E1822F6" w14:textId="77777777" w:rsidR="00CC1134" w:rsidRPr="004743B4" w:rsidRDefault="00CC1134" w:rsidP="00CC1134">
      <w:pPr>
        <w:spacing w:line="360" w:lineRule="auto"/>
        <w:jc w:val="both"/>
        <w:rPr>
          <w:rFonts w:ascii="Arial" w:hAnsi="Arial" w:cs="Arial"/>
        </w:rPr>
      </w:pPr>
    </w:p>
    <w:p w14:paraId="7F0222F6" w14:textId="77777777" w:rsidR="00CC1134" w:rsidRPr="004743B4" w:rsidRDefault="00CC1134" w:rsidP="00CC1134">
      <w:pPr>
        <w:spacing w:line="360" w:lineRule="auto"/>
        <w:jc w:val="both"/>
        <w:rPr>
          <w:rFonts w:ascii="Arial" w:hAnsi="Arial" w:cs="Arial"/>
        </w:rPr>
      </w:pPr>
      <w:r w:rsidRPr="004743B4">
        <w:rPr>
          <w:rFonts w:ascii="Arial" w:hAnsi="Arial" w:cs="Arial"/>
        </w:rPr>
        <w:t>…</w:t>
      </w:r>
    </w:p>
    <w:p w14:paraId="10043147" w14:textId="77777777" w:rsidR="00CC1134" w:rsidRPr="004743B4" w:rsidRDefault="00CC1134" w:rsidP="00CC1134">
      <w:pPr>
        <w:spacing w:line="360" w:lineRule="auto"/>
        <w:jc w:val="both"/>
        <w:rPr>
          <w:rFonts w:ascii="Arial" w:hAnsi="Arial" w:cs="Arial"/>
        </w:rPr>
      </w:pPr>
    </w:p>
    <w:p w14:paraId="0BE338A7" w14:textId="77777777" w:rsidR="00CC1134" w:rsidRPr="004743B4" w:rsidRDefault="00CC1134" w:rsidP="00CC1134">
      <w:pPr>
        <w:spacing w:line="360" w:lineRule="auto"/>
        <w:jc w:val="both"/>
        <w:rPr>
          <w:rFonts w:ascii="Arial" w:hAnsi="Arial" w:cs="Arial"/>
        </w:rPr>
      </w:pPr>
      <w:r w:rsidRPr="004743B4">
        <w:rPr>
          <w:rFonts w:ascii="Arial" w:hAnsi="Arial" w:cs="Arial"/>
        </w:rPr>
        <w:t>…</w:t>
      </w:r>
    </w:p>
    <w:p w14:paraId="27011990" w14:textId="77777777" w:rsidR="00CC1134" w:rsidRPr="004743B4" w:rsidRDefault="00CC1134" w:rsidP="00CC1134">
      <w:pPr>
        <w:spacing w:line="360" w:lineRule="auto"/>
        <w:jc w:val="both"/>
        <w:rPr>
          <w:rFonts w:ascii="Arial" w:hAnsi="Arial" w:cs="Arial"/>
        </w:rPr>
      </w:pPr>
    </w:p>
    <w:p w14:paraId="703E7A4F" w14:textId="77777777" w:rsidR="00CC1134" w:rsidRPr="004743B4" w:rsidRDefault="00CC1134" w:rsidP="00CC1134">
      <w:pPr>
        <w:spacing w:line="360" w:lineRule="auto"/>
        <w:jc w:val="both"/>
        <w:rPr>
          <w:rFonts w:ascii="Arial" w:hAnsi="Arial" w:cs="Arial"/>
        </w:rPr>
      </w:pPr>
      <w:r w:rsidRPr="004743B4">
        <w:rPr>
          <w:rFonts w:ascii="Arial" w:hAnsi="Arial" w:cs="Arial"/>
        </w:rPr>
        <w:t>…</w:t>
      </w:r>
    </w:p>
    <w:p w14:paraId="27E7101A" w14:textId="77777777" w:rsidR="00CC1134" w:rsidRPr="004743B4" w:rsidRDefault="00CC1134" w:rsidP="00CC1134">
      <w:pPr>
        <w:spacing w:line="360" w:lineRule="auto"/>
        <w:jc w:val="both"/>
        <w:rPr>
          <w:rFonts w:ascii="Arial" w:hAnsi="Arial" w:cs="Arial"/>
        </w:rPr>
      </w:pPr>
    </w:p>
    <w:p w14:paraId="66618265" w14:textId="77777777" w:rsidR="00CC1134" w:rsidRPr="004743B4" w:rsidRDefault="00CC1134" w:rsidP="00CC1134">
      <w:pPr>
        <w:spacing w:line="360" w:lineRule="auto"/>
        <w:jc w:val="both"/>
        <w:rPr>
          <w:rFonts w:ascii="Arial" w:hAnsi="Arial" w:cs="Arial"/>
        </w:rPr>
      </w:pPr>
      <w:r w:rsidRPr="004743B4">
        <w:rPr>
          <w:rFonts w:ascii="Arial" w:hAnsi="Arial" w:cs="Arial"/>
        </w:rPr>
        <w:t>…</w:t>
      </w:r>
    </w:p>
    <w:p w14:paraId="45D44B6F" w14:textId="77777777" w:rsidR="00CC1134" w:rsidRPr="004743B4" w:rsidRDefault="00CC1134" w:rsidP="00CC1134">
      <w:pPr>
        <w:spacing w:line="360" w:lineRule="auto"/>
        <w:jc w:val="both"/>
        <w:rPr>
          <w:rFonts w:ascii="Arial" w:hAnsi="Arial" w:cs="Arial"/>
        </w:rPr>
      </w:pPr>
    </w:p>
    <w:p w14:paraId="7C5ECCFE" w14:textId="77777777" w:rsidR="00CC1134" w:rsidRPr="004743B4" w:rsidRDefault="00CC1134" w:rsidP="00CC1134">
      <w:pPr>
        <w:spacing w:line="360" w:lineRule="auto"/>
        <w:jc w:val="both"/>
        <w:rPr>
          <w:rFonts w:ascii="Arial" w:hAnsi="Arial" w:cs="Arial"/>
        </w:rPr>
      </w:pPr>
      <w:r w:rsidRPr="004743B4">
        <w:rPr>
          <w:rFonts w:ascii="Arial" w:hAnsi="Arial" w:cs="Arial"/>
        </w:rPr>
        <w:t>La Agencia de Inteligencia Patrimonial y Económica del Estado de Yucatán contará con una secretaría técnica, cuya persona titular se encargará de brindar apoyo y asesoría técnica a la persona titular de la agencia, para la resolución de los asuntos de su competencia, en términos de lo que establezca su ley orgánica.</w:t>
      </w:r>
    </w:p>
    <w:p w14:paraId="5BEB2D26" w14:textId="77777777" w:rsidR="00CC1134" w:rsidRPr="004743B4" w:rsidRDefault="00CC1134" w:rsidP="00CC1134">
      <w:pPr>
        <w:spacing w:line="360" w:lineRule="auto"/>
        <w:jc w:val="both"/>
        <w:rPr>
          <w:rFonts w:ascii="Arial" w:hAnsi="Arial" w:cs="Arial"/>
        </w:rPr>
      </w:pPr>
    </w:p>
    <w:p w14:paraId="682FF4D3" w14:textId="77777777" w:rsidR="00CC1134" w:rsidRPr="004743B4" w:rsidRDefault="00CC1134" w:rsidP="00CC1134">
      <w:pPr>
        <w:spacing w:line="360" w:lineRule="auto"/>
        <w:jc w:val="both"/>
        <w:rPr>
          <w:rFonts w:ascii="Arial" w:hAnsi="Arial" w:cs="Arial"/>
        </w:rPr>
      </w:pPr>
      <w:r w:rsidRPr="004743B4">
        <w:rPr>
          <w:rFonts w:ascii="Arial" w:hAnsi="Arial" w:cs="Arial"/>
        </w:rPr>
        <w:t>La persona Titular de la Secretaría Técnica de la Agencia de Inteligencia Patrimonial y Económica del Estado de Yucatán</w:t>
      </w:r>
      <w:r w:rsidRPr="004743B4">
        <w:rPr>
          <w:rFonts w:ascii="Arial" w:hAnsi="Arial" w:cs="Arial"/>
          <w:b/>
        </w:rPr>
        <w:t>,</w:t>
      </w:r>
      <w:r w:rsidRPr="004743B4">
        <w:rPr>
          <w:rFonts w:ascii="Arial" w:hAnsi="Arial" w:cs="Arial"/>
        </w:rPr>
        <w:t xml:space="preserve"> será designada por el Congreso del Estado y durará en el cargo quince años, contados a partir de la fecha en la que rinda el compromiso constitucional respectivo, al término del cual no podrá ser ratificada para un segundo período. Para ocupar el cargo, deberá cumplir con los requisitos y el procedimiento que establezca la Ley Orgánica de la Agencia de Inteligencia Patrimonial y Económica del Estado de Yucatán.</w:t>
      </w:r>
    </w:p>
    <w:p w14:paraId="12D043AF" w14:textId="77777777" w:rsidR="00CC1134" w:rsidRPr="004743B4" w:rsidRDefault="00CC1134" w:rsidP="00CC1134">
      <w:pPr>
        <w:spacing w:line="360" w:lineRule="auto"/>
        <w:jc w:val="both"/>
        <w:rPr>
          <w:rFonts w:ascii="Arial" w:hAnsi="Arial" w:cs="Arial"/>
          <w:b/>
        </w:rPr>
      </w:pPr>
    </w:p>
    <w:p w14:paraId="5AC13BCE" w14:textId="77777777" w:rsidR="00CC1134" w:rsidRPr="004743B4" w:rsidRDefault="00CC1134" w:rsidP="00CC1134">
      <w:pPr>
        <w:spacing w:line="360" w:lineRule="auto"/>
        <w:jc w:val="both"/>
        <w:rPr>
          <w:rFonts w:ascii="Arial" w:hAnsi="Arial" w:cs="Arial"/>
        </w:rPr>
      </w:pPr>
      <w:r w:rsidRPr="004743B4">
        <w:rPr>
          <w:rFonts w:ascii="Arial" w:hAnsi="Arial" w:cs="Arial"/>
          <w:b/>
        </w:rPr>
        <w:lastRenderedPageBreak/>
        <w:t>ARTÍCULO SEGUNDO.</w:t>
      </w:r>
      <w:r w:rsidRPr="004743B4">
        <w:rPr>
          <w:rFonts w:ascii="Arial" w:hAnsi="Arial" w:cs="Arial"/>
        </w:rPr>
        <w:t xml:space="preserve"> Se expide la Ley Orgánica de la Agencia de Inteligencia Patrimonial y </w:t>
      </w:r>
      <w:r>
        <w:rPr>
          <w:rFonts w:ascii="Arial" w:hAnsi="Arial" w:cs="Arial"/>
        </w:rPr>
        <w:t>Económica del Estado de Yucatán, para quedar como sigue:</w:t>
      </w:r>
    </w:p>
    <w:p w14:paraId="4220469F" w14:textId="77777777" w:rsidR="00CC1134" w:rsidRPr="004743B4" w:rsidRDefault="00CC1134" w:rsidP="00CC1134">
      <w:pPr>
        <w:spacing w:line="360" w:lineRule="auto"/>
        <w:jc w:val="both"/>
        <w:rPr>
          <w:rFonts w:ascii="Arial" w:hAnsi="Arial" w:cs="Arial"/>
          <w:b/>
          <w:bCs/>
        </w:rPr>
      </w:pPr>
    </w:p>
    <w:p w14:paraId="6B42141B" w14:textId="77777777" w:rsidR="00CC1134" w:rsidRPr="004743B4" w:rsidRDefault="00CC1134" w:rsidP="00CC1134">
      <w:pPr>
        <w:spacing w:line="360" w:lineRule="auto"/>
        <w:jc w:val="center"/>
        <w:rPr>
          <w:rFonts w:ascii="Arial" w:hAnsi="Arial" w:cs="Arial"/>
          <w:b/>
        </w:rPr>
      </w:pPr>
      <w:r w:rsidRPr="004743B4">
        <w:rPr>
          <w:rFonts w:ascii="Arial" w:hAnsi="Arial" w:cs="Arial"/>
          <w:b/>
        </w:rPr>
        <w:t>Ley Orgánica de la Agencia de Inteligencia Patrimonial y Económica del Estado de Yucatán</w:t>
      </w:r>
    </w:p>
    <w:p w14:paraId="610A418C" w14:textId="77777777" w:rsidR="00CC1134" w:rsidRPr="004743B4" w:rsidRDefault="00CC1134" w:rsidP="00CC1134">
      <w:pPr>
        <w:spacing w:line="360" w:lineRule="auto"/>
        <w:jc w:val="both"/>
        <w:rPr>
          <w:rFonts w:ascii="Arial" w:hAnsi="Arial" w:cs="Arial"/>
        </w:rPr>
      </w:pPr>
    </w:p>
    <w:p w14:paraId="61818DDF" w14:textId="77777777" w:rsidR="00CC1134" w:rsidRPr="004743B4" w:rsidRDefault="00CC1134" w:rsidP="00CC1134">
      <w:pPr>
        <w:spacing w:line="360" w:lineRule="auto"/>
        <w:jc w:val="center"/>
        <w:rPr>
          <w:rFonts w:ascii="Arial" w:hAnsi="Arial" w:cs="Arial"/>
          <w:b/>
        </w:rPr>
      </w:pPr>
      <w:r w:rsidRPr="004743B4">
        <w:rPr>
          <w:rFonts w:ascii="Arial" w:hAnsi="Arial" w:cs="Arial"/>
          <w:b/>
        </w:rPr>
        <w:t>TÍTULO PRIMERO</w:t>
      </w:r>
    </w:p>
    <w:p w14:paraId="422C8113" w14:textId="77777777" w:rsidR="00CC1134" w:rsidRPr="004743B4" w:rsidRDefault="00CC1134" w:rsidP="00CC1134">
      <w:pPr>
        <w:spacing w:line="360" w:lineRule="auto"/>
        <w:jc w:val="center"/>
        <w:rPr>
          <w:rFonts w:ascii="Arial" w:hAnsi="Arial" w:cs="Arial"/>
          <w:b/>
        </w:rPr>
      </w:pPr>
      <w:r w:rsidRPr="004743B4">
        <w:rPr>
          <w:rFonts w:ascii="Arial" w:hAnsi="Arial" w:cs="Arial"/>
          <w:b/>
        </w:rPr>
        <w:t>DISPOSICIONES GENERALES</w:t>
      </w:r>
    </w:p>
    <w:p w14:paraId="4060804E" w14:textId="77777777" w:rsidR="00CC1134" w:rsidRPr="004743B4" w:rsidRDefault="00CC1134" w:rsidP="00CC1134">
      <w:pPr>
        <w:spacing w:line="360" w:lineRule="auto"/>
        <w:jc w:val="both"/>
        <w:rPr>
          <w:rFonts w:ascii="Arial" w:hAnsi="Arial" w:cs="Arial"/>
        </w:rPr>
      </w:pPr>
    </w:p>
    <w:p w14:paraId="51271856" w14:textId="77777777" w:rsidR="00CC1134" w:rsidRPr="004743B4" w:rsidRDefault="00CC1134" w:rsidP="00CC1134">
      <w:pPr>
        <w:spacing w:line="360" w:lineRule="auto"/>
        <w:jc w:val="center"/>
        <w:rPr>
          <w:rFonts w:ascii="Arial" w:hAnsi="Arial" w:cs="Arial"/>
          <w:b/>
        </w:rPr>
      </w:pPr>
      <w:r w:rsidRPr="004743B4">
        <w:rPr>
          <w:rFonts w:ascii="Arial" w:hAnsi="Arial" w:cs="Arial"/>
          <w:b/>
        </w:rPr>
        <w:t>CAPÍTULO I</w:t>
      </w:r>
    </w:p>
    <w:p w14:paraId="63DD7993" w14:textId="77777777" w:rsidR="00CC1134" w:rsidRPr="004743B4" w:rsidRDefault="00CC1134" w:rsidP="00CC1134">
      <w:pPr>
        <w:spacing w:line="360" w:lineRule="auto"/>
        <w:jc w:val="center"/>
        <w:rPr>
          <w:rFonts w:ascii="Arial" w:hAnsi="Arial" w:cs="Arial"/>
          <w:b/>
        </w:rPr>
      </w:pPr>
      <w:r w:rsidRPr="004743B4">
        <w:rPr>
          <w:rFonts w:ascii="Arial" w:hAnsi="Arial" w:cs="Arial"/>
          <w:b/>
        </w:rPr>
        <w:t>Objeto y aplicación de la ley</w:t>
      </w:r>
    </w:p>
    <w:p w14:paraId="428DF08B" w14:textId="77777777" w:rsidR="00CC1134" w:rsidRPr="004743B4" w:rsidRDefault="00CC1134" w:rsidP="00CC1134">
      <w:pPr>
        <w:spacing w:line="360" w:lineRule="auto"/>
        <w:jc w:val="both"/>
        <w:rPr>
          <w:rFonts w:ascii="Arial" w:hAnsi="Arial" w:cs="Arial"/>
        </w:rPr>
      </w:pPr>
    </w:p>
    <w:p w14:paraId="5A51CCCD" w14:textId="77777777" w:rsidR="00CC1134" w:rsidRPr="004743B4" w:rsidRDefault="00CC1134" w:rsidP="00CC1134">
      <w:pPr>
        <w:spacing w:line="360" w:lineRule="auto"/>
        <w:rPr>
          <w:rFonts w:ascii="Arial" w:hAnsi="Arial" w:cs="Arial"/>
          <w:b/>
        </w:rPr>
      </w:pPr>
      <w:r w:rsidRPr="004743B4">
        <w:rPr>
          <w:rFonts w:ascii="Arial" w:hAnsi="Arial" w:cs="Arial"/>
          <w:b/>
        </w:rPr>
        <w:t>Objeto de la ley</w:t>
      </w:r>
    </w:p>
    <w:p w14:paraId="0F2AB92E"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1. </w:t>
      </w:r>
      <w:r w:rsidRPr="004743B4">
        <w:rPr>
          <w:rFonts w:ascii="Arial" w:hAnsi="Arial" w:cs="Arial"/>
        </w:rPr>
        <w:t>Esta ley es de orden público y tiene por objeto establecer el marco jurídico de actuación, la organización</w:t>
      </w:r>
      <w:r w:rsidR="00937863">
        <w:rPr>
          <w:rFonts w:ascii="Arial" w:hAnsi="Arial" w:cs="Arial"/>
        </w:rPr>
        <w:t>, la estructura</w:t>
      </w:r>
      <w:r w:rsidRPr="004743B4">
        <w:rPr>
          <w:rFonts w:ascii="Arial" w:hAnsi="Arial" w:cs="Arial"/>
        </w:rPr>
        <w:t xml:space="preserve"> y las atribuciones de la Agencia de Inteligencia Patrimonial y Económica del Estado de Yucatán.</w:t>
      </w:r>
    </w:p>
    <w:p w14:paraId="750ED1FB" w14:textId="77777777" w:rsidR="00CC1134" w:rsidRPr="004743B4" w:rsidRDefault="00CC1134" w:rsidP="00CC1134">
      <w:pPr>
        <w:spacing w:line="360" w:lineRule="auto"/>
        <w:jc w:val="both"/>
        <w:rPr>
          <w:rFonts w:ascii="Arial" w:hAnsi="Arial" w:cs="Arial"/>
        </w:rPr>
      </w:pPr>
    </w:p>
    <w:p w14:paraId="549A73D5" w14:textId="77777777" w:rsidR="00CC1134" w:rsidRPr="004743B4" w:rsidRDefault="00CC1134" w:rsidP="00CC1134">
      <w:pPr>
        <w:spacing w:line="360" w:lineRule="auto"/>
        <w:rPr>
          <w:rFonts w:ascii="Arial" w:hAnsi="Arial" w:cs="Arial"/>
          <w:b/>
        </w:rPr>
      </w:pPr>
      <w:r w:rsidRPr="004743B4">
        <w:rPr>
          <w:rFonts w:ascii="Arial" w:hAnsi="Arial" w:cs="Arial"/>
          <w:b/>
        </w:rPr>
        <w:t xml:space="preserve">Objeto de la agencia </w:t>
      </w:r>
    </w:p>
    <w:p w14:paraId="445A90B7"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2. </w:t>
      </w:r>
      <w:r w:rsidRPr="004743B4">
        <w:rPr>
          <w:rFonts w:ascii="Arial" w:hAnsi="Arial" w:cs="Arial"/>
        </w:rPr>
        <w:t xml:space="preserve">La Agencia de Inteligencia Patrimonial y Económica del Estado de Yucatán, en términos del artículo 75 septies de la Constitución Política del Estado de Yucatán, es un organismo público autónomo, con personalidad jurídica y patrimonio propio, con plena autonomía técnica, presupuestal y de gestión, con capacidad para determinar su organización interna y el ejercicio de sus recursos con arreglo a las normas aplicables, cuyo objeto es prevenir, detectar y denunciar las operaciones con recursos de procedencia ilícita, incluyendo aquellas derivadas de incongruencia fiscal o patrimonial, y otras conductas sancionables, y auxiliar, en el ámbito de sus atribuciones, en su combate, a través de la </w:t>
      </w:r>
      <w:r w:rsidRPr="004743B4">
        <w:rPr>
          <w:rFonts w:ascii="Arial" w:hAnsi="Arial" w:cs="Arial"/>
        </w:rPr>
        <w:lastRenderedPageBreak/>
        <w:t>obtención, tratamiento, consolidación, análisis y administración de la información fiscal, económica, financiera y patrimonial.</w:t>
      </w:r>
    </w:p>
    <w:p w14:paraId="616E8A41" w14:textId="77777777" w:rsidR="00CC1134" w:rsidRPr="004743B4" w:rsidRDefault="00CC1134" w:rsidP="00CC1134">
      <w:pPr>
        <w:spacing w:line="360" w:lineRule="auto"/>
        <w:jc w:val="both"/>
        <w:rPr>
          <w:rFonts w:ascii="Arial" w:hAnsi="Arial" w:cs="Arial"/>
        </w:rPr>
      </w:pPr>
    </w:p>
    <w:p w14:paraId="68BACE48" w14:textId="77777777" w:rsidR="00CC1134" w:rsidRPr="004743B4" w:rsidRDefault="00CC1134" w:rsidP="00CC1134">
      <w:pPr>
        <w:spacing w:line="360" w:lineRule="auto"/>
        <w:jc w:val="both"/>
        <w:rPr>
          <w:rFonts w:ascii="Arial" w:hAnsi="Arial" w:cs="Arial"/>
          <w:b/>
        </w:rPr>
      </w:pPr>
      <w:r w:rsidRPr="004743B4">
        <w:rPr>
          <w:rFonts w:ascii="Arial" w:hAnsi="Arial" w:cs="Arial"/>
          <w:b/>
        </w:rPr>
        <w:t>Definiciones</w:t>
      </w:r>
    </w:p>
    <w:p w14:paraId="618884DC"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3. </w:t>
      </w:r>
      <w:r w:rsidRPr="004743B4">
        <w:rPr>
          <w:rFonts w:ascii="Arial" w:hAnsi="Arial" w:cs="Arial"/>
        </w:rPr>
        <w:t>Para los efectos de esta ley, se entenderá por:</w:t>
      </w:r>
    </w:p>
    <w:p w14:paraId="4D5DCA8E" w14:textId="77777777" w:rsidR="00CC1134" w:rsidRPr="004743B4" w:rsidRDefault="00CC1134" w:rsidP="00CC1134">
      <w:pPr>
        <w:spacing w:line="360" w:lineRule="auto"/>
        <w:ind w:firstLine="709"/>
        <w:jc w:val="both"/>
        <w:rPr>
          <w:rFonts w:ascii="Arial" w:hAnsi="Arial" w:cs="Arial"/>
        </w:rPr>
      </w:pPr>
    </w:p>
    <w:p w14:paraId="2230933D"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 Agencia: la Agencia de Inteligencia Patrimonial y Económica del Estado de Yucatán.</w:t>
      </w:r>
    </w:p>
    <w:p w14:paraId="3C8D42FB" w14:textId="77777777" w:rsidR="00CC1134" w:rsidRPr="004743B4" w:rsidRDefault="00CC1134" w:rsidP="00CC1134">
      <w:pPr>
        <w:spacing w:line="360" w:lineRule="auto"/>
        <w:ind w:firstLine="709"/>
        <w:jc w:val="both"/>
        <w:rPr>
          <w:rFonts w:ascii="Arial" w:hAnsi="Arial" w:cs="Arial"/>
        </w:rPr>
      </w:pPr>
    </w:p>
    <w:p w14:paraId="124F7D64"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Delitos fiscales: los previstos en el título cuarto, capítulo II, del Código Fiscal del Estado de Yucatán y que requieren la formulación de querella o denuncia de hechos por parte de la agencia, en términos del artículo 119 de dicho código.</w:t>
      </w:r>
    </w:p>
    <w:p w14:paraId="0E8A0F84" w14:textId="77777777" w:rsidR="00CC1134" w:rsidRPr="004743B4" w:rsidRDefault="00CC1134" w:rsidP="00CC1134">
      <w:pPr>
        <w:spacing w:line="360" w:lineRule="auto"/>
        <w:ind w:firstLine="709"/>
        <w:jc w:val="both"/>
        <w:rPr>
          <w:rFonts w:ascii="Arial" w:hAnsi="Arial" w:cs="Arial"/>
        </w:rPr>
      </w:pPr>
    </w:p>
    <w:p w14:paraId="6181F88B"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III. Entes públicos: los Poderes Ejecutivo, incluyendo a sus dependencias y entidades; Legislativo, incluyendo a la Auditoría Superior del Estado, y Judicial; así como los organismos constitucionales autónomos y los municipios del estado de Yucatán.</w:t>
      </w:r>
    </w:p>
    <w:p w14:paraId="5228D22C" w14:textId="77777777" w:rsidR="00CC1134" w:rsidRPr="004743B4" w:rsidRDefault="00CC1134" w:rsidP="00CC1134">
      <w:pPr>
        <w:spacing w:line="360" w:lineRule="auto"/>
        <w:ind w:firstLine="709"/>
        <w:jc w:val="both"/>
        <w:rPr>
          <w:rFonts w:ascii="Arial" w:hAnsi="Arial" w:cs="Arial"/>
        </w:rPr>
      </w:pPr>
    </w:p>
    <w:p w14:paraId="0313CE7C"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IV. Fondo: el Fondo de Fortalecimiento para el Combate de las Operaciones con Recursos de Procedencia Ilícita y los Delitos Fiscales.</w:t>
      </w:r>
    </w:p>
    <w:p w14:paraId="29E51F20" w14:textId="77777777" w:rsidR="00CC1134" w:rsidRPr="004743B4" w:rsidRDefault="00CC1134" w:rsidP="00CC1134">
      <w:pPr>
        <w:spacing w:line="360" w:lineRule="auto"/>
        <w:ind w:firstLine="709"/>
        <w:jc w:val="both"/>
        <w:rPr>
          <w:rFonts w:ascii="Arial" w:hAnsi="Arial" w:cs="Arial"/>
        </w:rPr>
      </w:pPr>
    </w:p>
    <w:p w14:paraId="55E7CB51"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 Operaciones con recursos de procedencia ilícita: las conductas a que se refiere el artículo 411 del Código Penal del Estado de Yucatán.</w:t>
      </w:r>
    </w:p>
    <w:p w14:paraId="386FD837" w14:textId="77777777" w:rsidR="00CC1134" w:rsidRPr="004743B4" w:rsidRDefault="00CC1134" w:rsidP="00CC1134">
      <w:pPr>
        <w:spacing w:line="360" w:lineRule="auto"/>
        <w:ind w:firstLine="709"/>
        <w:jc w:val="both"/>
        <w:rPr>
          <w:rFonts w:ascii="Arial" w:hAnsi="Arial" w:cs="Arial"/>
        </w:rPr>
      </w:pPr>
    </w:p>
    <w:p w14:paraId="35C67E23"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 xml:space="preserve">VI. Operaciones inusuales: las actividades, conductas o comportamientos de naturaleza económica que no concuerden con los antecedentes o actividades conocidas, o con el patrón habitual de comportamiento transaccional propias de </w:t>
      </w:r>
      <w:r w:rsidRPr="004743B4">
        <w:rPr>
          <w:rFonts w:ascii="Arial" w:hAnsi="Arial" w:cs="Arial"/>
        </w:rPr>
        <w:lastRenderedPageBreak/>
        <w:t>una persona física o moral, grupo, mercado o actividad económica, financiera o patrimonial; lo anterior, en función del monto, frecuencia, habitualidad, complejidad, tipo de naturaleza u otras características de la operación de que se trate, sin que exista una justificación razonable para ese actuar.</w:t>
      </w:r>
    </w:p>
    <w:p w14:paraId="1AE1DB7C" w14:textId="77777777" w:rsidR="00CC1134" w:rsidRPr="004743B4" w:rsidRDefault="00CC1134" w:rsidP="00CC1134">
      <w:pPr>
        <w:spacing w:line="360" w:lineRule="auto"/>
        <w:ind w:firstLine="709"/>
        <w:jc w:val="both"/>
        <w:rPr>
          <w:rFonts w:ascii="Arial" w:hAnsi="Arial" w:cs="Arial"/>
        </w:rPr>
      </w:pPr>
    </w:p>
    <w:p w14:paraId="65ADE48F"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 Presupuesto de egresos: el Presupuesto de Egresos del Estado de Yucatán para el ejercicio fiscal correspondiente.</w:t>
      </w:r>
    </w:p>
    <w:p w14:paraId="5B262AD9" w14:textId="77777777" w:rsidR="00CC1134" w:rsidRPr="004743B4" w:rsidRDefault="00CC1134" w:rsidP="00CC1134">
      <w:pPr>
        <w:spacing w:line="360" w:lineRule="auto"/>
        <w:ind w:firstLine="709"/>
        <w:jc w:val="both"/>
        <w:rPr>
          <w:rFonts w:ascii="Arial" w:hAnsi="Arial" w:cs="Arial"/>
        </w:rPr>
      </w:pPr>
    </w:p>
    <w:p w14:paraId="6246AC0F"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VIII. Reglamento interior: el Reglamento Interior de la Agencia de Inteligencia Patrimonial y Económica del Estado de Yucatán.</w:t>
      </w:r>
    </w:p>
    <w:p w14:paraId="4C43A480" w14:textId="77777777" w:rsidR="00CC1134" w:rsidRPr="004743B4" w:rsidRDefault="00CC1134" w:rsidP="00CC1134">
      <w:pPr>
        <w:spacing w:line="360" w:lineRule="auto"/>
        <w:ind w:firstLine="709"/>
        <w:jc w:val="both"/>
        <w:rPr>
          <w:rFonts w:ascii="Arial" w:hAnsi="Arial" w:cs="Arial"/>
        </w:rPr>
      </w:pPr>
    </w:p>
    <w:p w14:paraId="5A0A8F4D" w14:textId="77777777" w:rsidR="00CC1134" w:rsidRPr="004743B4" w:rsidRDefault="00CC1134" w:rsidP="00DD4C92">
      <w:pPr>
        <w:spacing w:line="360" w:lineRule="auto"/>
        <w:ind w:firstLine="708"/>
        <w:jc w:val="both"/>
        <w:rPr>
          <w:rFonts w:ascii="Arial" w:hAnsi="Arial" w:cs="Arial"/>
        </w:rPr>
      </w:pPr>
      <w:r w:rsidRPr="004743B4">
        <w:rPr>
          <w:rFonts w:ascii="Arial" w:hAnsi="Arial" w:cs="Arial"/>
        </w:rPr>
        <w:t>IX. Unidad administrativa: el área de la agencia encargada de las atribuciones sustantivas o administrativas de la agencia y establecida en términos de esta ley y del reglamento interior.</w:t>
      </w:r>
    </w:p>
    <w:p w14:paraId="62285DC7" w14:textId="77777777" w:rsidR="00CC1134" w:rsidRDefault="00CC1134" w:rsidP="00CC1134">
      <w:pPr>
        <w:spacing w:line="360" w:lineRule="auto"/>
        <w:rPr>
          <w:rFonts w:ascii="Arial" w:hAnsi="Arial" w:cs="Arial"/>
          <w:b/>
        </w:rPr>
      </w:pPr>
    </w:p>
    <w:p w14:paraId="41A28F35" w14:textId="77777777" w:rsidR="00CC1134" w:rsidRPr="004743B4" w:rsidRDefault="00CC1134" w:rsidP="00CC1134">
      <w:pPr>
        <w:spacing w:line="360" w:lineRule="auto"/>
        <w:rPr>
          <w:rFonts w:ascii="Arial" w:hAnsi="Arial" w:cs="Arial"/>
          <w:b/>
        </w:rPr>
      </w:pPr>
      <w:r w:rsidRPr="004743B4">
        <w:rPr>
          <w:rFonts w:ascii="Arial" w:hAnsi="Arial" w:cs="Arial"/>
          <w:b/>
        </w:rPr>
        <w:t xml:space="preserve">Supletoriedad </w:t>
      </w:r>
    </w:p>
    <w:p w14:paraId="145CBE05"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4. </w:t>
      </w:r>
      <w:r w:rsidRPr="004743B4">
        <w:rPr>
          <w:rFonts w:ascii="Arial" w:hAnsi="Arial" w:cs="Arial"/>
        </w:rPr>
        <w:t>A falta de disposición expresa en la ley se aplicarán, de manera supletoria y en lo conducente, el Código Penal del Estado de Yucatán, el Código Fiscal del Estado de Yucatán, la Ley de Actos y Procedimientos Administrativos del Estado de Yucatán y la legislación procesal civil aplicable en el estado de Yucatán.</w:t>
      </w:r>
    </w:p>
    <w:p w14:paraId="44F29085" w14:textId="77777777" w:rsidR="00CC1134" w:rsidRPr="004743B4" w:rsidRDefault="00CC1134" w:rsidP="00CC1134">
      <w:pPr>
        <w:spacing w:line="360" w:lineRule="auto"/>
        <w:jc w:val="both"/>
        <w:rPr>
          <w:rFonts w:ascii="Arial" w:hAnsi="Arial" w:cs="Arial"/>
        </w:rPr>
      </w:pPr>
    </w:p>
    <w:p w14:paraId="289F1BD4" w14:textId="77777777" w:rsidR="00CC1134" w:rsidRPr="004743B4" w:rsidRDefault="00CC1134" w:rsidP="00CC1134">
      <w:pPr>
        <w:spacing w:line="360" w:lineRule="auto"/>
        <w:jc w:val="center"/>
        <w:rPr>
          <w:rFonts w:ascii="Arial" w:hAnsi="Arial" w:cs="Arial"/>
          <w:b/>
        </w:rPr>
      </w:pPr>
      <w:r w:rsidRPr="004743B4">
        <w:rPr>
          <w:rFonts w:ascii="Arial" w:hAnsi="Arial" w:cs="Arial"/>
          <w:b/>
        </w:rPr>
        <w:t>CAPÍTULO II</w:t>
      </w:r>
    </w:p>
    <w:p w14:paraId="7AFB61DD" w14:textId="77777777" w:rsidR="00CC1134" w:rsidRPr="004743B4" w:rsidRDefault="00CC1134" w:rsidP="00CC1134">
      <w:pPr>
        <w:spacing w:line="360" w:lineRule="auto"/>
        <w:jc w:val="center"/>
        <w:rPr>
          <w:rFonts w:ascii="Arial" w:hAnsi="Arial" w:cs="Arial"/>
          <w:b/>
        </w:rPr>
      </w:pPr>
      <w:r w:rsidRPr="004743B4">
        <w:rPr>
          <w:rFonts w:ascii="Arial" w:hAnsi="Arial" w:cs="Arial"/>
          <w:b/>
        </w:rPr>
        <w:t>Atribuciones de la agencia</w:t>
      </w:r>
    </w:p>
    <w:p w14:paraId="18E650ED" w14:textId="77777777" w:rsidR="00CC1134" w:rsidRPr="004743B4" w:rsidRDefault="00CC1134" w:rsidP="00CC1134">
      <w:pPr>
        <w:spacing w:line="360" w:lineRule="auto"/>
        <w:jc w:val="both"/>
        <w:rPr>
          <w:rFonts w:ascii="Arial" w:hAnsi="Arial" w:cs="Arial"/>
        </w:rPr>
      </w:pPr>
    </w:p>
    <w:p w14:paraId="56BB4E77" w14:textId="77777777" w:rsidR="00CC1134" w:rsidRPr="004743B4" w:rsidRDefault="00CC1134" w:rsidP="00CC1134">
      <w:pPr>
        <w:spacing w:line="360" w:lineRule="auto"/>
        <w:jc w:val="both"/>
        <w:rPr>
          <w:rFonts w:ascii="Arial" w:hAnsi="Arial" w:cs="Arial"/>
          <w:b/>
        </w:rPr>
      </w:pPr>
      <w:r w:rsidRPr="004743B4">
        <w:rPr>
          <w:rFonts w:ascii="Arial" w:hAnsi="Arial" w:cs="Arial"/>
          <w:b/>
        </w:rPr>
        <w:t>Atribuciones</w:t>
      </w:r>
    </w:p>
    <w:p w14:paraId="6ABE182D"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5. </w:t>
      </w:r>
      <w:r w:rsidRPr="004743B4">
        <w:rPr>
          <w:rFonts w:ascii="Arial" w:hAnsi="Arial" w:cs="Arial"/>
        </w:rPr>
        <w:t>Para el cumplimiento de su objeto, la agencia tendrá las siguientes atribuciones:</w:t>
      </w:r>
    </w:p>
    <w:p w14:paraId="19B2543C" w14:textId="77777777" w:rsidR="00CC1134" w:rsidRPr="004743B4" w:rsidRDefault="00CC1134" w:rsidP="00D7776B">
      <w:pPr>
        <w:widowControl w:val="0"/>
        <w:spacing w:line="360" w:lineRule="auto"/>
        <w:jc w:val="both"/>
        <w:rPr>
          <w:rFonts w:ascii="Arial" w:hAnsi="Arial" w:cs="Arial"/>
        </w:rPr>
      </w:pPr>
    </w:p>
    <w:p w14:paraId="69564C20" w14:textId="77777777" w:rsidR="00CC1134" w:rsidRPr="004743B4" w:rsidRDefault="00CC1134" w:rsidP="00CC1134">
      <w:pPr>
        <w:widowControl w:val="0"/>
        <w:spacing w:line="360" w:lineRule="auto"/>
        <w:ind w:firstLine="709"/>
        <w:jc w:val="both"/>
        <w:rPr>
          <w:rFonts w:ascii="Arial" w:hAnsi="Arial" w:cs="Arial"/>
        </w:rPr>
      </w:pPr>
      <w:r w:rsidRPr="004743B4">
        <w:rPr>
          <w:rFonts w:ascii="Arial" w:hAnsi="Arial" w:cs="Arial"/>
        </w:rPr>
        <w:t xml:space="preserve">I. </w:t>
      </w:r>
      <w:r w:rsidR="00F0528C">
        <w:rPr>
          <w:rFonts w:ascii="Arial" w:hAnsi="Arial" w:cs="Arial"/>
        </w:rPr>
        <w:t>Solicitar</w:t>
      </w:r>
      <w:r w:rsidRPr="004743B4">
        <w:rPr>
          <w:rFonts w:ascii="Arial" w:hAnsi="Arial" w:cs="Arial"/>
        </w:rPr>
        <w:t>, recabar y recopilar, en términos de esta ley y, en su caso, de conformidad con los instrumentos jurídicos de coordinación o colaboración que se celebren para tal efecto, toda la información y documentación útil y necesaria en materia fiscal, económica, financiera y patrimonial con que cuenten las autoridades federales, de las entidades federativas y los entes públicos, a fin de prevenir y detectar operaciones con recursos de procedencia ilícita o hechos que pudiesen constituir delitos fiscales dentro del estado.</w:t>
      </w:r>
    </w:p>
    <w:p w14:paraId="2EB348A9" w14:textId="77777777" w:rsidR="00CC1134" w:rsidRPr="004743B4" w:rsidRDefault="00CC1134" w:rsidP="00CC1134">
      <w:pPr>
        <w:spacing w:line="360" w:lineRule="auto"/>
        <w:ind w:firstLine="709"/>
        <w:jc w:val="both"/>
        <w:rPr>
          <w:rFonts w:ascii="Arial" w:hAnsi="Arial" w:cs="Arial"/>
        </w:rPr>
      </w:pPr>
    </w:p>
    <w:p w14:paraId="2EF7377D"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Generar, sistematizar, analizar y consolidar información fiscal, económica, financiera y patrimonial con la finalidad de detectar y denunciar operaciones con recursos de procedencia ilícita o hechos que pudiesen constituir delitos fiscales dentro del estado.</w:t>
      </w:r>
    </w:p>
    <w:p w14:paraId="5D1883CF" w14:textId="77777777" w:rsidR="00CC1134" w:rsidRPr="004743B4" w:rsidRDefault="00CC1134" w:rsidP="00CC1134">
      <w:pPr>
        <w:spacing w:line="360" w:lineRule="auto"/>
        <w:ind w:firstLine="709"/>
        <w:jc w:val="both"/>
        <w:rPr>
          <w:rFonts w:ascii="Arial" w:hAnsi="Arial" w:cs="Arial"/>
        </w:rPr>
      </w:pPr>
    </w:p>
    <w:p w14:paraId="10858E65"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 xml:space="preserve">III. Elaborar productos de inteligencia, informes y reportes que permitan identificar factores de riesgo y operaciones inusuales para prevenir, detectar, denunciar y combatir el delito de operaciones con recursos de procedencia ilícita. </w:t>
      </w:r>
    </w:p>
    <w:p w14:paraId="6EB46545" w14:textId="77777777" w:rsidR="00CC1134" w:rsidRPr="004743B4" w:rsidRDefault="00CC1134" w:rsidP="00CC1134">
      <w:pPr>
        <w:spacing w:line="360" w:lineRule="auto"/>
        <w:ind w:firstLine="709"/>
        <w:jc w:val="both"/>
        <w:rPr>
          <w:rFonts w:ascii="Arial" w:hAnsi="Arial" w:cs="Arial"/>
        </w:rPr>
      </w:pPr>
    </w:p>
    <w:p w14:paraId="199E0B32"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IV. Denunciar ante las autoridades competentes cuando en el ejercicio de sus atribuciones tenga conocimiento sobre la probable comisión de conductas susceptibles de ser investigadas y coadyuvar con ellas en el desarrollo de las investigaciones pertinentes.</w:t>
      </w:r>
    </w:p>
    <w:p w14:paraId="5F202BD8" w14:textId="77777777" w:rsidR="00CC1134" w:rsidRPr="004743B4" w:rsidRDefault="00CC1134" w:rsidP="00CC1134">
      <w:pPr>
        <w:spacing w:line="360" w:lineRule="auto"/>
        <w:ind w:firstLine="709"/>
        <w:jc w:val="both"/>
        <w:rPr>
          <w:rFonts w:ascii="Arial" w:hAnsi="Arial" w:cs="Arial"/>
        </w:rPr>
      </w:pPr>
    </w:p>
    <w:p w14:paraId="703EDD8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 Realizar el seguimiento de las denuncias que formule, desde su presentación y, en su caso, hasta la emisión de la resolución firme, así como de los reportes de inteligencia presentados ante la autoridad competente.</w:t>
      </w:r>
    </w:p>
    <w:p w14:paraId="36C558A3" w14:textId="77777777" w:rsidR="00CC1134" w:rsidRPr="004743B4" w:rsidRDefault="00CC1134" w:rsidP="00CC1134">
      <w:pPr>
        <w:spacing w:line="360" w:lineRule="auto"/>
        <w:ind w:firstLine="709"/>
        <w:jc w:val="both"/>
        <w:rPr>
          <w:rFonts w:ascii="Arial" w:hAnsi="Arial" w:cs="Arial"/>
        </w:rPr>
      </w:pPr>
    </w:p>
    <w:p w14:paraId="4BE641E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lastRenderedPageBreak/>
        <w:t>VI. Colaborar con los entes públicos, las autoridades federales y de las entidades federativas, para el intercambio de información en las materias de su competencia.</w:t>
      </w:r>
    </w:p>
    <w:p w14:paraId="5B7B08D8" w14:textId="77777777" w:rsidR="00CC1134" w:rsidRPr="004743B4" w:rsidRDefault="00CC1134" w:rsidP="00CC1134">
      <w:pPr>
        <w:spacing w:line="360" w:lineRule="auto"/>
        <w:ind w:firstLine="709"/>
        <w:jc w:val="both"/>
        <w:rPr>
          <w:rFonts w:ascii="Arial" w:hAnsi="Arial" w:cs="Arial"/>
        </w:rPr>
      </w:pPr>
    </w:p>
    <w:p w14:paraId="1A0F1CB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 Coordinarse con las instancias y autoridades en materia de seguridad pública para la atención de los asuntos de su competencia.</w:t>
      </w:r>
    </w:p>
    <w:p w14:paraId="50CD4E94" w14:textId="77777777" w:rsidR="00CC1134" w:rsidRPr="004743B4" w:rsidRDefault="00CC1134" w:rsidP="00CC1134">
      <w:pPr>
        <w:spacing w:line="360" w:lineRule="auto"/>
        <w:ind w:firstLine="709"/>
        <w:jc w:val="both"/>
        <w:rPr>
          <w:rFonts w:ascii="Arial" w:hAnsi="Arial" w:cs="Arial"/>
        </w:rPr>
      </w:pPr>
    </w:p>
    <w:p w14:paraId="6F4C632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 xml:space="preserve">VIII. Contribuir de manera directa o indirecta en la prevención del delito de operaciones con recursos de procedencia ilícita en términos de los artículos 2 y 3 de la Ley General del Sistema Nacional de Seguridad Pública. </w:t>
      </w:r>
    </w:p>
    <w:p w14:paraId="60848B69" w14:textId="77777777" w:rsidR="00CC1134" w:rsidRPr="004743B4" w:rsidRDefault="00CC1134" w:rsidP="00CC1134">
      <w:pPr>
        <w:spacing w:line="360" w:lineRule="auto"/>
        <w:ind w:firstLine="709"/>
        <w:jc w:val="both"/>
        <w:rPr>
          <w:rFonts w:ascii="Arial" w:hAnsi="Arial" w:cs="Arial"/>
        </w:rPr>
      </w:pPr>
    </w:p>
    <w:p w14:paraId="57E5167B"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IX. Mantener en todo momento la reserva y confidencialidad de la información fiscal, económica, financiera y patrimonial que genere u obtenga con motivo del ejercicio de sus atribuciones.</w:t>
      </w:r>
    </w:p>
    <w:p w14:paraId="0A9C56A3" w14:textId="77777777" w:rsidR="00CC1134" w:rsidRPr="004743B4" w:rsidRDefault="00CC1134" w:rsidP="00CC1134">
      <w:pPr>
        <w:spacing w:line="360" w:lineRule="auto"/>
        <w:ind w:firstLine="709"/>
        <w:jc w:val="both"/>
        <w:rPr>
          <w:rFonts w:ascii="Arial" w:hAnsi="Arial" w:cs="Arial"/>
        </w:rPr>
      </w:pPr>
    </w:p>
    <w:p w14:paraId="2AB4588C"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 Sujetarse a los principios previstos en el artículo 21 de la Constitución Política de los Estados Unidos Mexicanos, en materia de seguridad pública.</w:t>
      </w:r>
    </w:p>
    <w:p w14:paraId="63B5C893" w14:textId="77777777" w:rsidR="00CC1134" w:rsidRPr="004743B4" w:rsidRDefault="00CC1134" w:rsidP="00CC1134">
      <w:pPr>
        <w:spacing w:line="360" w:lineRule="auto"/>
        <w:ind w:firstLine="709"/>
        <w:jc w:val="both"/>
        <w:rPr>
          <w:rFonts w:ascii="Arial" w:hAnsi="Arial" w:cs="Arial"/>
        </w:rPr>
      </w:pPr>
    </w:p>
    <w:p w14:paraId="4FDCA7D0"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 Las demás previstas en esta ley y demás normativa aplicable.</w:t>
      </w:r>
    </w:p>
    <w:p w14:paraId="5F1EAC6E" w14:textId="77777777" w:rsidR="00CC1134" w:rsidRPr="004743B4" w:rsidRDefault="00CC1134" w:rsidP="00CC1134">
      <w:pPr>
        <w:spacing w:line="360" w:lineRule="auto"/>
        <w:jc w:val="both"/>
        <w:rPr>
          <w:rFonts w:ascii="Arial" w:hAnsi="Arial" w:cs="Arial"/>
        </w:rPr>
      </w:pPr>
    </w:p>
    <w:p w14:paraId="36C9D7F2" w14:textId="77777777" w:rsidR="00CC1134" w:rsidRPr="004743B4" w:rsidRDefault="00CC1134" w:rsidP="00CC1134">
      <w:pPr>
        <w:spacing w:line="360" w:lineRule="auto"/>
        <w:jc w:val="center"/>
        <w:rPr>
          <w:rFonts w:ascii="Arial" w:hAnsi="Arial" w:cs="Arial"/>
          <w:b/>
        </w:rPr>
      </w:pPr>
      <w:r w:rsidRPr="004743B4">
        <w:rPr>
          <w:rFonts w:ascii="Arial" w:hAnsi="Arial" w:cs="Arial"/>
          <w:b/>
        </w:rPr>
        <w:t>TÍTULO SEGUNDO</w:t>
      </w:r>
    </w:p>
    <w:p w14:paraId="786E2C89" w14:textId="77777777" w:rsidR="00CC1134" w:rsidRPr="004743B4" w:rsidRDefault="00CC1134" w:rsidP="00CC1134">
      <w:pPr>
        <w:spacing w:line="360" w:lineRule="auto"/>
        <w:jc w:val="center"/>
        <w:rPr>
          <w:rFonts w:ascii="Arial" w:hAnsi="Arial" w:cs="Arial"/>
        </w:rPr>
      </w:pPr>
      <w:r w:rsidRPr="004743B4">
        <w:rPr>
          <w:rFonts w:ascii="Arial" w:hAnsi="Arial" w:cs="Arial"/>
          <w:b/>
        </w:rPr>
        <w:t>ADMINISTRACIÓN DE LA AGENCIA</w:t>
      </w:r>
    </w:p>
    <w:p w14:paraId="35AF8ADE" w14:textId="77777777" w:rsidR="00CC1134" w:rsidRDefault="00CC1134" w:rsidP="00CC1134">
      <w:pPr>
        <w:spacing w:line="360" w:lineRule="auto"/>
        <w:jc w:val="center"/>
        <w:rPr>
          <w:rFonts w:ascii="Arial" w:hAnsi="Arial" w:cs="Arial"/>
          <w:b/>
        </w:rPr>
      </w:pPr>
    </w:p>
    <w:p w14:paraId="2A6F2D4F" w14:textId="77777777" w:rsidR="00CC1134" w:rsidRPr="004743B4" w:rsidRDefault="00CC1134" w:rsidP="00CC1134">
      <w:pPr>
        <w:spacing w:line="360" w:lineRule="auto"/>
        <w:jc w:val="center"/>
        <w:rPr>
          <w:rFonts w:ascii="Arial" w:hAnsi="Arial" w:cs="Arial"/>
          <w:b/>
        </w:rPr>
      </w:pPr>
      <w:r w:rsidRPr="004743B4">
        <w:rPr>
          <w:rFonts w:ascii="Arial" w:hAnsi="Arial" w:cs="Arial"/>
          <w:b/>
        </w:rPr>
        <w:t>CAPÍTULO I</w:t>
      </w:r>
    </w:p>
    <w:p w14:paraId="0629EE31" w14:textId="77777777" w:rsidR="00CC1134" w:rsidRPr="004743B4" w:rsidRDefault="00CC1134" w:rsidP="00CC1134">
      <w:pPr>
        <w:spacing w:line="360" w:lineRule="auto"/>
        <w:jc w:val="center"/>
        <w:rPr>
          <w:rFonts w:ascii="Arial" w:hAnsi="Arial" w:cs="Arial"/>
          <w:b/>
        </w:rPr>
      </w:pPr>
      <w:r w:rsidRPr="004743B4">
        <w:rPr>
          <w:rFonts w:ascii="Arial" w:hAnsi="Arial" w:cs="Arial"/>
          <w:b/>
        </w:rPr>
        <w:t>Régimen de administración de la agencia</w:t>
      </w:r>
    </w:p>
    <w:p w14:paraId="11A39403" w14:textId="77777777" w:rsidR="00CC1134" w:rsidRPr="004743B4" w:rsidRDefault="00CC1134" w:rsidP="00CC1134">
      <w:pPr>
        <w:spacing w:line="360" w:lineRule="auto"/>
        <w:jc w:val="both"/>
        <w:rPr>
          <w:rFonts w:ascii="Arial" w:hAnsi="Arial" w:cs="Arial"/>
        </w:rPr>
      </w:pPr>
    </w:p>
    <w:p w14:paraId="4B71F222" w14:textId="77777777" w:rsidR="00CC1134" w:rsidRPr="004743B4" w:rsidRDefault="00CC1134" w:rsidP="00CC1134">
      <w:pPr>
        <w:spacing w:line="360" w:lineRule="auto"/>
        <w:jc w:val="both"/>
        <w:rPr>
          <w:rFonts w:ascii="Arial" w:hAnsi="Arial" w:cs="Arial"/>
          <w:b/>
        </w:rPr>
      </w:pPr>
      <w:r w:rsidRPr="004743B4">
        <w:rPr>
          <w:rFonts w:ascii="Arial" w:hAnsi="Arial" w:cs="Arial"/>
          <w:b/>
        </w:rPr>
        <w:t xml:space="preserve">Patrimonio </w:t>
      </w:r>
    </w:p>
    <w:p w14:paraId="6D62E149"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6. </w:t>
      </w:r>
      <w:r w:rsidRPr="004743B4">
        <w:rPr>
          <w:rFonts w:ascii="Arial" w:hAnsi="Arial" w:cs="Arial"/>
        </w:rPr>
        <w:t xml:space="preserve">El patrimonio de la agencia se integrará por: </w:t>
      </w:r>
    </w:p>
    <w:p w14:paraId="05698CAF" w14:textId="77777777" w:rsidR="00CC1134" w:rsidRPr="004743B4" w:rsidRDefault="00CC1134" w:rsidP="00CC1134">
      <w:pPr>
        <w:spacing w:line="360" w:lineRule="auto"/>
        <w:ind w:firstLine="709"/>
        <w:jc w:val="both"/>
        <w:rPr>
          <w:rFonts w:ascii="Arial" w:hAnsi="Arial" w:cs="Arial"/>
        </w:rPr>
      </w:pPr>
    </w:p>
    <w:p w14:paraId="3D46BD10"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 Los recursos estatales que se le asignen anualmente en el presupuesto de egresos.</w:t>
      </w:r>
    </w:p>
    <w:p w14:paraId="5DCFDE16" w14:textId="77777777" w:rsidR="00CC1134" w:rsidRPr="004743B4" w:rsidRDefault="00CC1134" w:rsidP="00CC1134">
      <w:pPr>
        <w:spacing w:line="360" w:lineRule="auto"/>
        <w:ind w:firstLine="709"/>
        <w:jc w:val="both"/>
        <w:rPr>
          <w:rFonts w:ascii="Arial" w:hAnsi="Arial" w:cs="Arial"/>
        </w:rPr>
      </w:pPr>
    </w:p>
    <w:p w14:paraId="0A87D294"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Los recursos del Fondo de Aportaciones para la Seguridad Pública y de otras fuentes de recursos federales que tengan como destino las unidades de inteligencia patrimonial y económica de las entidades federativas.</w:t>
      </w:r>
    </w:p>
    <w:p w14:paraId="17A6306A" w14:textId="77777777" w:rsidR="00CC1134" w:rsidRPr="004743B4" w:rsidRDefault="00CC1134" w:rsidP="00CC1134">
      <w:pPr>
        <w:spacing w:line="360" w:lineRule="auto"/>
        <w:ind w:firstLine="709"/>
        <w:jc w:val="both"/>
        <w:rPr>
          <w:rFonts w:ascii="Arial" w:hAnsi="Arial" w:cs="Arial"/>
        </w:rPr>
      </w:pPr>
    </w:p>
    <w:p w14:paraId="5D9C1245"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III. Los recursos provenientes de la cooperación internacional, donativos y demás recursos que, en su caso, sean aportados por organismos internacionales u otros países.</w:t>
      </w:r>
    </w:p>
    <w:p w14:paraId="4775D102" w14:textId="77777777" w:rsidR="00CC1134" w:rsidRPr="004743B4" w:rsidRDefault="00CC1134" w:rsidP="00CC1134">
      <w:pPr>
        <w:spacing w:line="360" w:lineRule="auto"/>
        <w:ind w:firstLine="709"/>
        <w:jc w:val="both"/>
        <w:rPr>
          <w:rFonts w:ascii="Arial" w:hAnsi="Arial" w:cs="Arial"/>
        </w:rPr>
      </w:pPr>
    </w:p>
    <w:p w14:paraId="0DE021CE"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IV. Los rendimientos financieros que, en su caso, generen los recursos señalados en las fracciones anteriores.</w:t>
      </w:r>
    </w:p>
    <w:p w14:paraId="6A7D9AC6" w14:textId="77777777" w:rsidR="00CC1134" w:rsidRPr="004743B4" w:rsidRDefault="00CC1134" w:rsidP="00CC1134">
      <w:pPr>
        <w:spacing w:line="360" w:lineRule="auto"/>
        <w:ind w:firstLine="709"/>
        <w:jc w:val="both"/>
        <w:rPr>
          <w:rFonts w:ascii="Arial" w:hAnsi="Arial" w:cs="Arial"/>
        </w:rPr>
      </w:pPr>
    </w:p>
    <w:p w14:paraId="6FA78DF2"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 Los bienes muebles e inmuebles que, en términos de la Ley de Bienes del Estado de Yucatán, se le transfieran para el adecuado cumplimiento de su objeto, así como aquellos que adquiera en términos de dicha ley.</w:t>
      </w:r>
    </w:p>
    <w:p w14:paraId="09FD6BF6" w14:textId="77777777" w:rsidR="00CC1134" w:rsidRPr="004743B4" w:rsidRDefault="00CC1134" w:rsidP="00CC1134">
      <w:pPr>
        <w:spacing w:line="360" w:lineRule="auto"/>
        <w:ind w:firstLine="709"/>
        <w:jc w:val="both"/>
        <w:rPr>
          <w:rFonts w:ascii="Arial" w:hAnsi="Arial" w:cs="Arial"/>
        </w:rPr>
      </w:pPr>
    </w:p>
    <w:p w14:paraId="5A23775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 Los demás bienes muebles e inmuebles, derechos y demás recursos que adquiera por cualquier título legal.</w:t>
      </w:r>
    </w:p>
    <w:p w14:paraId="1DA5F636" w14:textId="77777777" w:rsidR="00CC1134" w:rsidRPr="004743B4" w:rsidRDefault="00CC1134" w:rsidP="00CC1134">
      <w:pPr>
        <w:spacing w:line="360" w:lineRule="auto"/>
        <w:jc w:val="both"/>
        <w:rPr>
          <w:rFonts w:ascii="Arial" w:hAnsi="Arial" w:cs="Arial"/>
        </w:rPr>
      </w:pPr>
    </w:p>
    <w:p w14:paraId="02E3328A" w14:textId="77777777" w:rsidR="00CC1134" w:rsidRPr="004743B4" w:rsidRDefault="00CC1134" w:rsidP="00CC1134">
      <w:pPr>
        <w:spacing w:line="360" w:lineRule="auto"/>
        <w:rPr>
          <w:rFonts w:ascii="Arial" w:hAnsi="Arial" w:cs="Arial"/>
          <w:b/>
        </w:rPr>
      </w:pPr>
      <w:r w:rsidRPr="004743B4">
        <w:rPr>
          <w:rFonts w:ascii="Arial" w:hAnsi="Arial" w:cs="Arial"/>
          <w:b/>
        </w:rPr>
        <w:t>Presupuesto</w:t>
      </w:r>
    </w:p>
    <w:p w14:paraId="61167F18"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7. </w:t>
      </w:r>
      <w:r w:rsidRPr="004743B4">
        <w:rPr>
          <w:rFonts w:ascii="Arial" w:hAnsi="Arial" w:cs="Arial"/>
        </w:rPr>
        <w:t>La agencia elaborará anualmente su proyecto de presupuesto, el cual remitirá al Poder Ejecutivo para su integración al</w:t>
      </w:r>
      <w:r w:rsidRPr="004743B4">
        <w:rPr>
          <w:rFonts w:ascii="Arial" w:hAnsi="Arial" w:cs="Arial"/>
          <w:b/>
        </w:rPr>
        <w:t xml:space="preserve"> </w:t>
      </w:r>
      <w:r w:rsidRPr="004743B4">
        <w:rPr>
          <w:rFonts w:ascii="Arial" w:hAnsi="Arial" w:cs="Arial"/>
        </w:rPr>
        <w:t xml:space="preserve">proyecto de Presupuesto de Egresos que deba ser sometido a </w:t>
      </w:r>
      <w:r w:rsidR="000776AB">
        <w:rPr>
          <w:rFonts w:ascii="Arial" w:hAnsi="Arial" w:cs="Arial"/>
        </w:rPr>
        <w:t>la aprobación del Congreso del E</w:t>
      </w:r>
      <w:r w:rsidRPr="004743B4">
        <w:rPr>
          <w:rFonts w:ascii="Arial" w:hAnsi="Arial" w:cs="Arial"/>
        </w:rPr>
        <w:t>stado.</w:t>
      </w:r>
    </w:p>
    <w:p w14:paraId="3716A6F2" w14:textId="77777777" w:rsidR="00CC1134" w:rsidRPr="004743B4" w:rsidRDefault="00CC1134" w:rsidP="00CC1134">
      <w:pPr>
        <w:spacing w:line="360" w:lineRule="auto"/>
        <w:jc w:val="both"/>
        <w:rPr>
          <w:rFonts w:ascii="Arial" w:hAnsi="Arial" w:cs="Arial"/>
        </w:rPr>
      </w:pPr>
    </w:p>
    <w:p w14:paraId="7B0F599E" w14:textId="77777777" w:rsidR="00CC1134" w:rsidRPr="004743B4" w:rsidRDefault="00CC1134" w:rsidP="00CC1134">
      <w:pPr>
        <w:spacing w:line="360" w:lineRule="auto"/>
        <w:jc w:val="both"/>
        <w:rPr>
          <w:rFonts w:ascii="Arial" w:hAnsi="Arial" w:cs="Arial"/>
        </w:rPr>
      </w:pPr>
      <w:r w:rsidRPr="004743B4">
        <w:rPr>
          <w:rFonts w:ascii="Arial" w:hAnsi="Arial" w:cs="Arial"/>
        </w:rPr>
        <w:lastRenderedPageBreak/>
        <w:t>La agencia, en la elaboración de su proyecto de presupuesto, en su ejercicio y rendición de cuentas, observará las disposiciones aplicables a los organismos constitucionales autónomos, previstas en la Constitución Política del Estado de Yucatán, la Ley del Presupuesto y Contabilidad Gubernamental del Estado de Yucatán y las demás disposiciones aplicables.</w:t>
      </w:r>
    </w:p>
    <w:p w14:paraId="16EDFC16" w14:textId="77777777" w:rsidR="00CC1134" w:rsidRDefault="00CC1134" w:rsidP="00CC1134">
      <w:pPr>
        <w:spacing w:line="360" w:lineRule="auto"/>
        <w:jc w:val="center"/>
        <w:rPr>
          <w:rFonts w:ascii="Arial" w:hAnsi="Arial" w:cs="Arial"/>
          <w:b/>
        </w:rPr>
      </w:pPr>
    </w:p>
    <w:p w14:paraId="42EC8ADE" w14:textId="77777777" w:rsidR="00CC1134" w:rsidRPr="004743B4" w:rsidRDefault="00CC1134" w:rsidP="00CC1134">
      <w:pPr>
        <w:spacing w:line="360" w:lineRule="auto"/>
        <w:jc w:val="center"/>
        <w:rPr>
          <w:rFonts w:ascii="Arial" w:hAnsi="Arial" w:cs="Arial"/>
          <w:b/>
        </w:rPr>
      </w:pPr>
      <w:r w:rsidRPr="004743B4">
        <w:rPr>
          <w:rFonts w:ascii="Arial" w:hAnsi="Arial" w:cs="Arial"/>
          <w:b/>
        </w:rPr>
        <w:t>CAPÍTULO II</w:t>
      </w:r>
    </w:p>
    <w:p w14:paraId="07984D4E" w14:textId="77777777" w:rsidR="00CC1134" w:rsidRPr="004743B4" w:rsidRDefault="00CC1134" w:rsidP="00CC1134">
      <w:pPr>
        <w:spacing w:line="360" w:lineRule="auto"/>
        <w:jc w:val="center"/>
        <w:rPr>
          <w:rFonts w:ascii="Arial" w:hAnsi="Arial" w:cs="Arial"/>
        </w:rPr>
      </w:pPr>
      <w:r w:rsidRPr="004743B4">
        <w:rPr>
          <w:rFonts w:ascii="Arial" w:hAnsi="Arial" w:cs="Arial"/>
          <w:b/>
        </w:rPr>
        <w:t>Personal de la agencia</w:t>
      </w:r>
    </w:p>
    <w:p w14:paraId="78DA56F7" w14:textId="77777777" w:rsidR="00CC1134" w:rsidRDefault="00CC1134" w:rsidP="00CC1134">
      <w:pPr>
        <w:spacing w:line="360" w:lineRule="auto"/>
        <w:jc w:val="both"/>
        <w:rPr>
          <w:rFonts w:ascii="Arial" w:hAnsi="Arial" w:cs="Arial"/>
          <w:b/>
        </w:rPr>
      </w:pPr>
    </w:p>
    <w:p w14:paraId="6B473352" w14:textId="77777777" w:rsidR="00CC1134" w:rsidRPr="004743B4" w:rsidRDefault="00CC1134" w:rsidP="00CC1134">
      <w:pPr>
        <w:spacing w:line="360" w:lineRule="auto"/>
        <w:jc w:val="both"/>
        <w:rPr>
          <w:rFonts w:ascii="Arial" w:hAnsi="Arial" w:cs="Arial"/>
          <w:b/>
        </w:rPr>
      </w:pPr>
      <w:r w:rsidRPr="004743B4">
        <w:rPr>
          <w:rFonts w:ascii="Arial" w:hAnsi="Arial" w:cs="Arial"/>
          <w:b/>
        </w:rPr>
        <w:t>Régimen laboral</w:t>
      </w:r>
    </w:p>
    <w:p w14:paraId="2588B8B7" w14:textId="39D43B7A" w:rsidR="00CC1134" w:rsidRPr="004743B4" w:rsidRDefault="00CC1134" w:rsidP="00CC1134">
      <w:pPr>
        <w:spacing w:line="360" w:lineRule="auto"/>
        <w:jc w:val="both"/>
        <w:rPr>
          <w:rFonts w:ascii="Arial" w:hAnsi="Arial" w:cs="Arial"/>
        </w:rPr>
      </w:pPr>
      <w:r w:rsidRPr="004743B4">
        <w:rPr>
          <w:rFonts w:ascii="Arial" w:hAnsi="Arial" w:cs="Arial"/>
          <w:b/>
        </w:rPr>
        <w:t xml:space="preserve">Artículo 8. </w:t>
      </w:r>
      <w:r w:rsidR="00E05355" w:rsidRPr="00E05355">
        <w:rPr>
          <w:rFonts w:ascii="Arial" w:hAnsi="Arial" w:cs="Arial"/>
        </w:rPr>
        <w:t xml:space="preserve">Toda persona que preste sus servicios a la agencia, por la naturaleza de su objeto y de las funciones establecidas en la Constitución Política del Estado de Yucatán y en esta ley, se considerará, </w:t>
      </w:r>
      <w:r w:rsidR="00E05355">
        <w:rPr>
          <w:rFonts w:ascii="Arial" w:hAnsi="Arial" w:cs="Arial"/>
        </w:rPr>
        <w:t>persona trabajadora</w:t>
      </w:r>
      <w:r w:rsidR="00E05355" w:rsidRPr="00E05355">
        <w:rPr>
          <w:rFonts w:ascii="Arial" w:hAnsi="Arial" w:cs="Arial"/>
        </w:rPr>
        <w:t xml:space="preserve"> de confianza.</w:t>
      </w:r>
    </w:p>
    <w:p w14:paraId="09231BED" w14:textId="77777777" w:rsidR="00CC1134" w:rsidRPr="00BC609A" w:rsidRDefault="00CC1134" w:rsidP="00CC1134">
      <w:pPr>
        <w:spacing w:line="360" w:lineRule="auto"/>
        <w:jc w:val="both"/>
        <w:rPr>
          <w:rFonts w:ascii="Arial" w:hAnsi="Arial" w:cs="Arial"/>
        </w:rPr>
      </w:pPr>
    </w:p>
    <w:p w14:paraId="22F3059A" w14:textId="522B6DBC" w:rsidR="00CC1134" w:rsidRPr="004743B4" w:rsidRDefault="00E05355" w:rsidP="00CC1134">
      <w:pPr>
        <w:spacing w:line="360" w:lineRule="auto"/>
        <w:jc w:val="both"/>
        <w:rPr>
          <w:rFonts w:ascii="Arial" w:hAnsi="Arial" w:cs="Arial"/>
        </w:rPr>
      </w:pPr>
      <w:r>
        <w:rPr>
          <w:rFonts w:ascii="Arial" w:hAnsi="Arial" w:cs="Arial"/>
        </w:rPr>
        <w:t>El</w:t>
      </w:r>
      <w:r w:rsidR="00CC1134" w:rsidRPr="004743B4">
        <w:rPr>
          <w:rFonts w:ascii="Arial" w:hAnsi="Arial" w:cs="Arial"/>
        </w:rPr>
        <w:t xml:space="preserve"> personal</w:t>
      </w:r>
      <w:r>
        <w:rPr>
          <w:rFonts w:ascii="Arial" w:hAnsi="Arial" w:cs="Arial"/>
        </w:rPr>
        <w:t xml:space="preserve"> de la agencia</w:t>
      </w:r>
      <w:r w:rsidR="00CC1134" w:rsidRPr="004743B4">
        <w:rPr>
          <w:rFonts w:ascii="Arial" w:hAnsi="Arial" w:cs="Arial"/>
        </w:rPr>
        <w:t xml:space="preserve"> quedará incorporado al régimen del Instituto de Seguridad Social de los Trabajadores del Estado de Yucatán.</w:t>
      </w:r>
    </w:p>
    <w:p w14:paraId="602AA8C1" w14:textId="77777777" w:rsidR="00955DC5" w:rsidRPr="004743B4" w:rsidRDefault="00955DC5" w:rsidP="00CC1134">
      <w:pPr>
        <w:spacing w:line="360" w:lineRule="auto"/>
        <w:jc w:val="both"/>
        <w:rPr>
          <w:rFonts w:ascii="Arial" w:hAnsi="Arial" w:cs="Arial"/>
        </w:rPr>
      </w:pPr>
    </w:p>
    <w:p w14:paraId="5F98DCB6" w14:textId="77777777" w:rsidR="00CC1134" w:rsidRPr="004743B4" w:rsidRDefault="00CC1134" w:rsidP="00CC1134">
      <w:pPr>
        <w:spacing w:line="360" w:lineRule="auto"/>
        <w:jc w:val="both"/>
        <w:rPr>
          <w:rFonts w:ascii="Arial" w:hAnsi="Arial" w:cs="Arial"/>
          <w:b/>
        </w:rPr>
      </w:pPr>
      <w:r w:rsidRPr="004743B4">
        <w:rPr>
          <w:rFonts w:ascii="Arial" w:hAnsi="Arial" w:cs="Arial"/>
          <w:b/>
        </w:rPr>
        <w:t>Profesionalización y control de confianza</w:t>
      </w:r>
    </w:p>
    <w:p w14:paraId="065821D7"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9. </w:t>
      </w:r>
      <w:r w:rsidRPr="004743B4">
        <w:rPr>
          <w:rFonts w:ascii="Arial" w:hAnsi="Arial" w:cs="Arial"/>
        </w:rPr>
        <w:t>La agencia establecerá programas permanentes de capacitación y especialización para su personal, a efecto de impulsar su profesionalización en las áreas técnicas que sean competencia de la agencia.</w:t>
      </w:r>
    </w:p>
    <w:p w14:paraId="7E16E1E9" w14:textId="77777777" w:rsidR="00CC1134" w:rsidRPr="004743B4" w:rsidRDefault="00CC1134" w:rsidP="00CC1134">
      <w:pPr>
        <w:spacing w:line="360" w:lineRule="auto"/>
        <w:jc w:val="both"/>
        <w:rPr>
          <w:rFonts w:ascii="Arial" w:hAnsi="Arial" w:cs="Arial"/>
        </w:rPr>
      </w:pPr>
    </w:p>
    <w:p w14:paraId="4EE5994F" w14:textId="77777777" w:rsidR="00CC1134" w:rsidRPr="004743B4" w:rsidRDefault="00CC1134" w:rsidP="00CC1134">
      <w:pPr>
        <w:spacing w:line="360" w:lineRule="auto"/>
        <w:jc w:val="both"/>
        <w:rPr>
          <w:rFonts w:ascii="Arial" w:hAnsi="Arial" w:cs="Arial"/>
        </w:rPr>
      </w:pPr>
      <w:r w:rsidRPr="004743B4">
        <w:rPr>
          <w:rFonts w:ascii="Arial" w:hAnsi="Arial" w:cs="Arial"/>
        </w:rPr>
        <w:t>El reglamento interior establecerá qué personas servidoras públicas de la agencia estarán sujetas a mecanismos de control de confianza u otros mecanismos de evaluación que permitan asegurar un desempeño con los más altos estándares profesionales y éticos.</w:t>
      </w:r>
    </w:p>
    <w:p w14:paraId="59375AAB" w14:textId="77777777" w:rsidR="00CC1134" w:rsidRPr="004743B4" w:rsidRDefault="00DB0C2E" w:rsidP="00CC1134">
      <w:pPr>
        <w:spacing w:line="360" w:lineRule="auto"/>
        <w:jc w:val="both"/>
        <w:rPr>
          <w:rFonts w:ascii="Arial" w:hAnsi="Arial" w:cs="Arial"/>
        </w:rPr>
      </w:pPr>
      <w:r>
        <w:rPr>
          <w:rFonts w:ascii="Arial" w:hAnsi="Arial" w:cs="Arial"/>
        </w:rPr>
        <w:br w:type="column"/>
      </w:r>
    </w:p>
    <w:p w14:paraId="3B9E2C56" w14:textId="77777777" w:rsidR="00CC1134" w:rsidRPr="004743B4" w:rsidRDefault="00CC1134" w:rsidP="00CC1134">
      <w:pPr>
        <w:spacing w:line="360" w:lineRule="auto"/>
        <w:jc w:val="both"/>
        <w:rPr>
          <w:rFonts w:ascii="Arial" w:hAnsi="Arial" w:cs="Arial"/>
          <w:b/>
        </w:rPr>
      </w:pPr>
      <w:r w:rsidRPr="004743B4">
        <w:rPr>
          <w:rFonts w:ascii="Arial" w:hAnsi="Arial" w:cs="Arial"/>
          <w:b/>
        </w:rPr>
        <w:t>Régimen de responsabilidades</w:t>
      </w:r>
    </w:p>
    <w:p w14:paraId="3E17AD65"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10. </w:t>
      </w:r>
      <w:r w:rsidRPr="004743B4">
        <w:rPr>
          <w:rFonts w:ascii="Arial" w:hAnsi="Arial" w:cs="Arial"/>
        </w:rPr>
        <w:t>Toda persona que desempeñe un empleo, cargo o comisión de cualquier naturaleza en la agencia estará sujeta a la Ley General de Responsabilidades Administrativas y a la Ley de Responsabilidades Administrativas del Estado de Yucatán.</w:t>
      </w:r>
    </w:p>
    <w:p w14:paraId="2D63C07A" w14:textId="77777777" w:rsidR="00CC1134" w:rsidRPr="004743B4" w:rsidRDefault="00CC1134" w:rsidP="00CC1134">
      <w:pPr>
        <w:spacing w:line="360" w:lineRule="auto"/>
        <w:jc w:val="both"/>
        <w:rPr>
          <w:rFonts w:ascii="Arial" w:hAnsi="Arial" w:cs="Arial"/>
        </w:rPr>
      </w:pPr>
    </w:p>
    <w:p w14:paraId="66DBD86B" w14:textId="77777777" w:rsidR="00CC1134" w:rsidRPr="004743B4" w:rsidRDefault="00CC1134" w:rsidP="00CC1134">
      <w:pPr>
        <w:spacing w:line="360" w:lineRule="auto"/>
        <w:jc w:val="both"/>
        <w:rPr>
          <w:rFonts w:ascii="Arial" w:hAnsi="Arial" w:cs="Arial"/>
        </w:rPr>
      </w:pPr>
      <w:r w:rsidRPr="004743B4">
        <w:rPr>
          <w:rFonts w:ascii="Arial" w:hAnsi="Arial" w:cs="Arial"/>
        </w:rPr>
        <w:t>Las faltas administrativas no graves serán investigadas y, en su caso, sancionadas por el órgano de control interno a que se refiere el artículo 25 de esta ley.</w:t>
      </w:r>
    </w:p>
    <w:p w14:paraId="1B0A6162" w14:textId="77777777" w:rsidR="00CC1134" w:rsidRPr="004743B4" w:rsidRDefault="00CC1134" w:rsidP="00CC1134">
      <w:pPr>
        <w:spacing w:line="360" w:lineRule="auto"/>
        <w:jc w:val="both"/>
        <w:rPr>
          <w:rFonts w:ascii="Arial" w:hAnsi="Arial" w:cs="Arial"/>
        </w:rPr>
      </w:pPr>
    </w:p>
    <w:p w14:paraId="78469E47" w14:textId="77777777" w:rsidR="00CC1134" w:rsidRPr="004743B4" w:rsidRDefault="00CC1134" w:rsidP="00CC1134">
      <w:pPr>
        <w:spacing w:line="360" w:lineRule="auto"/>
        <w:jc w:val="both"/>
        <w:rPr>
          <w:rFonts w:ascii="Arial" w:hAnsi="Arial" w:cs="Arial"/>
          <w:b/>
        </w:rPr>
      </w:pPr>
      <w:r w:rsidRPr="004743B4">
        <w:rPr>
          <w:rFonts w:ascii="Arial" w:hAnsi="Arial" w:cs="Arial"/>
          <w:b/>
        </w:rPr>
        <w:t>Conflicto de interés</w:t>
      </w:r>
    </w:p>
    <w:p w14:paraId="4832F40B"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11. </w:t>
      </w:r>
      <w:r w:rsidRPr="004743B4">
        <w:rPr>
          <w:rFonts w:ascii="Arial" w:hAnsi="Arial" w:cs="Arial"/>
        </w:rPr>
        <w:t xml:space="preserve">Las personas servidoras públicas de la agencia estarán impedidas y deberán excusarse inmediatamente de conocer asuntos en los que exista conflicto de interés. </w:t>
      </w:r>
    </w:p>
    <w:p w14:paraId="65C91359" w14:textId="77777777" w:rsidR="00CC1134" w:rsidRPr="004743B4" w:rsidRDefault="00CC1134" w:rsidP="00CC1134">
      <w:pPr>
        <w:spacing w:line="360" w:lineRule="auto"/>
        <w:jc w:val="both"/>
        <w:rPr>
          <w:rFonts w:ascii="Arial" w:hAnsi="Arial" w:cs="Arial"/>
        </w:rPr>
      </w:pPr>
    </w:p>
    <w:p w14:paraId="6DF836DD" w14:textId="77777777" w:rsidR="00CC1134" w:rsidRPr="004743B4" w:rsidRDefault="00CC1134" w:rsidP="00CC1134">
      <w:pPr>
        <w:spacing w:line="360" w:lineRule="auto"/>
        <w:jc w:val="both"/>
        <w:rPr>
          <w:rFonts w:ascii="Arial" w:hAnsi="Arial" w:cs="Arial"/>
        </w:rPr>
      </w:pPr>
      <w:r w:rsidRPr="004743B4">
        <w:rPr>
          <w:rFonts w:ascii="Arial" w:hAnsi="Arial" w:cs="Arial"/>
        </w:rPr>
        <w:t>La actuación bajo conflicto de interés será determinada y, en su caso, sancionada en términos de la Ley General de Responsabilidades Administrativas.</w:t>
      </w:r>
    </w:p>
    <w:p w14:paraId="665DADF3" w14:textId="77777777" w:rsidR="00CC1134" w:rsidRPr="004743B4" w:rsidRDefault="00CC1134" w:rsidP="00CC1134">
      <w:pPr>
        <w:spacing w:line="360" w:lineRule="auto"/>
        <w:jc w:val="both"/>
        <w:rPr>
          <w:rFonts w:ascii="Arial" w:hAnsi="Arial" w:cs="Arial"/>
        </w:rPr>
      </w:pPr>
    </w:p>
    <w:p w14:paraId="32E7323F" w14:textId="77777777" w:rsidR="00CC1134" w:rsidRPr="004743B4" w:rsidRDefault="00CC1134" w:rsidP="00CC1134">
      <w:pPr>
        <w:spacing w:line="360" w:lineRule="auto"/>
        <w:jc w:val="center"/>
        <w:rPr>
          <w:rFonts w:ascii="Arial" w:hAnsi="Arial" w:cs="Arial"/>
          <w:b/>
        </w:rPr>
      </w:pPr>
      <w:r w:rsidRPr="004743B4">
        <w:rPr>
          <w:rFonts w:ascii="Arial" w:hAnsi="Arial" w:cs="Arial"/>
          <w:b/>
        </w:rPr>
        <w:t>CAPÍTULO III</w:t>
      </w:r>
    </w:p>
    <w:p w14:paraId="6A7F7519" w14:textId="77777777" w:rsidR="00CC1134" w:rsidRDefault="00CC1134" w:rsidP="00CC1134">
      <w:pPr>
        <w:spacing w:line="360" w:lineRule="auto"/>
        <w:jc w:val="center"/>
        <w:rPr>
          <w:rFonts w:ascii="Arial" w:hAnsi="Arial" w:cs="Arial"/>
          <w:b/>
        </w:rPr>
      </w:pPr>
      <w:r w:rsidRPr="004743B4">
        <w:rPr>
          <w:rFonts w:ascii="Arial" w:hAnsi="Arial" w:cs="Arial"/>
          <w:b/>
        </w:rPr>
        <w:t xml:space="preserve">Fondo de Fortalecimiento para el Combate de las Operaciones con </w:t>
      </w:r>
    </w:p>
    <w:p w14:paraId="36BC3499" w14:textId="77777777" w:rsidR="00CC1134" w:rsidRPr="004743B4" w:rsidRDefault="00CC1134" w:rsidP="00CC1134">
      <w:pPr>
        <w:spacing w:line="360" w:lineRule="auto"/>
        <w:jc w:val="center"/>
        <w:rPr>
          <w:rFonts w:ascii="Arial" w:hAnsi="Arial" w:cs="Arial"/>
          <w:b/>
        </w:rPr>
      </w:pPr>
      <w:r w:rsidRPr="004743B4">
        <w:rPr>
          <w:rFonts w:ascii="Arial" w:hAnsi="Arial" w:cs="Arial"/>
          <w:b/>
        </w:rPr>
        <w:t>Recursos de Procedencia Ilícita y los Delitos Fiscales</w:t>
      </w:r>
    </w:p>
    <w:p w14:paraId="6D3A965D" w14:textId="77777777" w:rsidR="00CC1134" w:rsidRPr="004743B4" w:rsidRDefault="00CC1134" w:rsidP="00CC1134">
      <w:pPr>
        <w:spacing w:line="360" w:lineRule="auto"/>
        <w:jc w:val="both"/>
        <w:rPr>
          <w:rFonts w:ascii="Arial" w:hAnsi="Arial" w:cs="Arial"/>
        </w:rPr>
      </w:pPr>
    </w:p>
    <w:p w14:paraId="7BA7643E" w14:textId="77777777" w:rsidR="00CC1134" w:rsidRPr="004743B4" w:rsidRDefault="00CC1134" w:rsidP="00CC1134">
      <w:pPr>
        <w:spacing w:line="360" w:lineRule="auto"/>
        <w:jc w:val="both"/>
        <w:rPr>
          <w:rFonts w:ascii="Arial" w:hAnsi="Arial" w:cs="Arial"/>
          <w:b/>
        </w:rPr>
      </w:pPr>
      <w:r w:rsidRPr="004743B4">
        <w:rPr>
          <w:rFonts w:ascii="Arial" w:hAnsi="Arial" w:cs="Arial"/>
          <w:b/>
        </w:rPr>
        <w:t>Destino del fondo</w:t>
      </w:r>
    </w:p>
    <w:p w14:paraId="5FBDA578"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12. </w:t>
      </w:r>
      <w:r w:rsidRPr="004743B4">
        <w:rPr>
          <w:rFonts w:ascii="Arial" w:hAnsi="Arial" w:cs="Arial"/>
        </w:rPr>
        <w:t>Para el desarrollo de proyectos relacionados directamente con el cumplimiento del objeto de la agencia, se constituirá y operará el fondo, el cual tendrá como destino:</w:t>
      </w:r>
    </w:p>
    <w:p w14:paraId="0981CBAE" w14:textId="77777777" w:rsidR="00CC1134" w:rsidRPr="004743B4" w:rsidRDefault="00CC1134" w:rsidP="00CC1134">
      <w:pPr>
        <w:spacing w:line="360" w:lineRule="auto"/>
        <w:ind w:firstLine="709"/>
        <w:jc w:val="both"/>
        <w:rPr>
          <w:rFonts w:ascii="Arial" w:hAnsi="Arial" w:cs="Arial"/>
        </w:rPr>
      </w:pPr>
    </w:p>
    <w:p w14:paraId="536F98F1"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lastRenderedPageBreak/>
        <w:t>I. Financiar proyectos para la modernización y el fortalecimiento tecnológico y de seguridad de la agencia, para contar con instalaciones, sistemas y equipos que permitan un desempeño eficiente y oportuno por parte de la agencia.</w:t>
      </w:r>
    </w:p>
    <w:p w14:paraId="7B4B415F" w14:textId="77777777" w:rsidR="00CC1134" w:rsidRPr="004743B4" w:rsidRDefault="00CC1134" w:rsidP="00CC1134">
      <w:pPr>
        <w:spacing w:line="360" w:lineRule="auto"/>
        <w:ind w:firstLine="709"/>
        <w:jc w:val="both"/>
        <w:rPr>
          <w:rFonts w:ascii="Arial" w:hAnsi="Arial" w:cs="Arial"/>
        </w:rPr>
      </w:pPr>
    </w:p>
    <w:p w14:paraId="1117C1F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Fortalecer e impulsar la capacitación y especialización del personal de la agencia, para generar capital humano calificado.</w:t>
      </w:r>
    </w:p>
    <w:p w14:paraId="5778DC4C" w14:textId="77777777" w:rsidR="00CC1134" w:rsidRPr="004743B4" w:rsidRDefault="00CC1134" w:rsidP="00CC1134">
      <w:pPr>
        <w:spacing w:line="360" w:lineRule="auto"/>
        <w:ind w:firstLine="709"/>
        <w:jc w:val="both"/>
        <w:rPr>
          <w:rFonts w:ascii="Arial" w:hAnsi="Arial" w:cs="Arial"/>
        </w:rPr>
      </w:pPr>
    </w:p>
    <w:p w14:paraId="52A838F5" w14:textId="77777777" w:rsidR="00CC1134" w:rsidRPr="004743B4" w:rsidRDefault="00CC1134" w:rsidP="00CC1134">
      <w:pPr>
        <w:spacing w:line="360" w:lineRule="auto"/>
        <w:jc w:val="both"/>
        <w:rPr>
          <w:rFonts w:ascii="Arial" w:hAnsi="Arial" w:cs="Arial"/>
        </w:rPr>
      </w:pPr>
      <w:r w:rsidRPr="004743B4">
        <w:rPr>
          <w:rFonts w:ascii="Arial" w:hAnsi="Arial" w:cs="Arial"/>
        </w:rPr>
        <w:t>En ningún caso podrán destinarse recursos del fondo para el pago de remuneraciones de las personas servidoras públicas de la agencia, ni para realizar cualquier gasto en materia de servicios personales.</w:t>
      </w:r>
    </w:p>
    <w:p w14:paraId="1A9DF7AE" w14:textId="77777777" w:rsidR="00CC1134" w:rsidRPr="004743B4" w:rsidRDefault="00CC1134" w:rsidP="00CC1134">
      <w:pPr>
        <w:spacing w:line="360" w:lineRule="auto"/>
        <w:ind w:firstLine="709"/>
        <w:jc w:val="both"/>
        <w:rPr>
          <w:rFonts w:ascii="Arial" w:hAnsi="Arial" w:cs="Arial"/>
        </w:rPr>
      </w:pPr>
    </w:p>
    <w:p w14:paraId="39339E89" w14:textId="77777777" w:rsidR="00CC1134" w:rsidRPr="004743B4" w:rsidRDefault="00CC1134" w:rsidP="00CC1134">
      <w:pPr>
        <w:spacing w:line="360" w:lineRule="auto"/>
        <w:jc w:val="both"/>
        <w:rPr>
          <w:rFonts w:ascii="Arial" w:hAnsi="Arial" w:cs="Arial"/>
        </w:rPr>
      </w:pPr>
      <w:r w:rsidRPr="004743B4">
        <w:rPr>
          <w:rFonts w:ascii="Arial" w:hAnsi="Arial" w:cs="Arial"/>
        </w:rPr>
        <w:t>El fondo contará con un comité técnico que se encargará de la toma de decisiones sobre el ejercicio de los recursos del fondo. La agencia emitirá las reglas de operación del fondo, que garantizarán el adecuado ejercicio de los recursos que formen parte de su patrimonio, así como su transparencia y rendición de cuentas.</w:t>
      </w:r>
    </w:p>
    <w:p w14:paraId="0C55BCD3" w14:textId="77777777" w:rsidR="00CC1134" w:rsidRPr="004743B4" w:rsidRDefault="00CC1134" w:rsidP="00CC1134">
      <w:pPr>
        <w:spacing w:line="360" w:lineRule="auto"/>
        <w:jc w:val="both"/>
        <w:rPr>
          <w:rFonts w:ascii="Arial" w:hAnsi="Arial" w:cs="Arial"/>
        </w:rPr>
      </w:pPr>
    </w:p>
    <w:p w14:paraId="50398FF7" w14:textId="77777777" w:rsidR="00CC1134" w:rsidRPr="004743B4" w:rsidRDefault="00CC1134" w:rsidP="00CC1134">
      <w:pPr>
        <w:spacing w:line="360" w:lineRule="auto"/>
        <w:jc w:val="both"/>
        <w:rPr>
          <w:rFonts w:ascii="Arial" w:hAnsi="Arial" w:cs="Arial"/>
          <w:b/>
        </w:rPr>
      </w:pPr>
      <w:r w:rsidRPr="004743B4">
        <w:rPr>
          <w:rFonts w:ascii="Arial" w:hAnsi="Arial" w:cs="Arial"/>
          <w:b/>
        </w:rPr>
        <w:t>Patrimonio del fondo</w:t>
      </w:r>
    </w:p>
    <w:p w14:paraId="4B54E21A"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13. </w:t>
      </w:r>
      <w:r w:rsidRPr="004743B4">
        <w:rPr>
          <w:rFonts w:ascii="Arial" w:hAnsi="Arial" w:cs="Arial"/>
        </w:rPr>
        <w:t>El patrimonio del fondo se integrará por:</w:t>
      </w:r>
    </w:p>
    <w:p w14:paraId="1272E474" w14:textId="77777777" w:rsidR="00CC1134" w:rsidRPr="004743B4" w:rsidRDefault="00CC1134" w:rsidP="00CC1134">
      <w:pPr>
        <w:ind w:firstLine="709"/>
        <w:jc w:val="both"/>
        <w:rPr>
          <w:rFonts w:ascii="Arial" w:hAnsi="Arial" w:cs="Arial"/>
        </w:rPr>
      </w:pPr>
    </w:p>
    <w:p w14:paraId="5CB2E3EC"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 Los recursos que se autoricen para tal efecto en el presupuesto de la agencia.</w:t>
      </w:r>
    </w:p>
    <w:p w14:paraId="55DEADE6" w14:textId="77777777" w:rsidR="00CC1134" w:rsidRPr="004743B4" w:rsidRDefault="00CC1134" w:rsidP="00CC1134">
      <w:pPr>
        <w:ind w:firstLine="709"/>
        <w:jc w:val="both"/>
        <w:rPr>
          <w:rFonts w:ascii="Arial" w:hAnsi="Arial" w:cs="Arial"/>
        </w:rPr>
      </w:pPr>
    </w:p>
    <w:p w14:paraId="5AC2303D"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Los recursos provenientes de la cooperación internacional, donativos y demás recursos que, en su caso, sean aportados por organismos internacionales u otros países.</w:t>
      </w:r>
    </w:p>
    <w:p w14:paraId="66C16C46" w14:textId="77777777" w:rsidR="00CC1134" w:rsidRPr="004743B4" w:rsidRDefault="00CC1134" w:rsidP="00CC1134">
      <w:pPr>
        <w:ind w:firstLine="709"/>
        <w:jc w:val="both"/>
        <w:rPr>
          <w:rFonts w:ascii="Arial" w:hAnsi="Arial" w:cs="Arial"/>
        </w:rPr>
      </w:pPr>
    </w:p>
    <w:p w14:paraId="2563AAA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lastRenderedPageBreak/>
        <w:t>III. Los rendimientos que, en su caso, se generen por las inversiones que se hagan con los recursos anteriormente señalados.</w:t>
      </w:r>
    </w:p>
    <w:p w14:paraId="7B966763" w14:textId="77777777" w:rsidR="00CC1134" w:rsidRPr="004743B4" w:rsidRDefault="00CC1134" w:rsidP="00CC1134">
      <w:pPr>
        <w:ind w:firstLine="709"/>
        <w:jc w:val="both"/>
        <w:rPr>
          <w:rFonts w:ascii="Arial" w:hAnsi="Arial" w:cs="Arial"/>
        </w:rPr>
      </w:pPr>
    </w:p>
    <w:p w14:paraId="54092CF0"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IV. Los demás recursos y bienes que se aporten al fondo en los términos de las disposiciones jurídicas aplicables.</w:t>
      </w:r>
    </w:p>
    <w:p w14:paraId="7F0DC348" w14:textId="77777777" w:rsidR="00CC1134" w:rsidRPr="004743B4" w:rsidRDefault="00CC1134" w:rsidP="00CC1134">
      <w:pPr>
        <w:ind w:firstLine="709"/>
        <w:jc w:val="both"/>
        <w:rPr>
          <w:rFonts w:ascii="Arial" w:hAnsi="Arial" w:cs="Arial"/>
        </w:rPr>
      </w:pPr>
    </w:p>
    <w:p w14:paraId="4E09A807" w14:textId="77777777" w:rsidR="00CC1134" w:rsidRPr="004743B4" w:rsidRDefault="00CC1134" w:rsidP="00CC1134">
      <w:pPr>
        <w:spacing w:line="360" w:lineRule="auto"/>
        <w:jc w:val="both"/>
        <w:rPr>
          <w:rFonts w:ascii="Arial" w:hAnsi="Arial" w:cs="Arial"/>
        </w:rPr>
      </w:pPr>
      <w:r w:rsidRPr="004743B4">
        <w:rPr>
          <w:rFonts w:ascii="Arial" w:hAnsi="Arial" w:cs="Arial"/>
        </w:rPr>
        <w:t>Los recursos que integren el fondo deberán ser invertidos en cuentas bancarias productivas específicas que permitan la disponibilidad inmediata y suficiente de las sumas que resulten necesarias.</w:t>
      </w:r>
    </w:p>
    <w:p w14:paraId="637FEC95" w14:textId="77777777" w:rsidR="00CC1134" w:rsidRPr="004743B4" w:rsidRDefault="00CC1134" w:rsidP="00CC1134">
      <w:pPr>
        <w:spacing w:line="360" w:lineRule="auto"/>
        <w:jc w:val="both"/>
        <w:rPr>
          <w:rFonts w:ascii="Arial" w:hAnsi="Arial" w:cs="Arial"/>
        </w:rPr>
      </w:pPr>
    </w:p>
    <w:p w14:paraId="3DA3FA61" w14:textId="77777777" w:rsidR="00CC1134" w:rsidRPr="004743B4" w:rsidRDefault="00CC1134" w:rsidP="00CC1134">
      <w:pPr>
        <w:spacing w:line="360" w:lineRule="auto"/>
        <w:jc w:val="center"/>
        <w:rPr>
          <w:rFonts w:ascii="Arial" w:hAnsi="Arial" w:cs="Arial"/>
          <w:b/>
        </w:rPr>
      </w:pPr>
      <w:r w:rsidRPr="004743B4">
        <w:rPr>
          <w:rFonts w:ascii="Arial" w:hAnsi="Arial" w:cs="Arial"/>
          <w:b/>
        </w:rPr>
        <w:t>TÍTULO TERCERO</w:t>
      </w:r>
    </w:p>
    <w:p w14:paraId="56C92471" w14:textId="77777777" w:rsidR="00CC1134" w:rsidRPr="004743B4" w:rsidRDefault="00CC1134" w:rsidP="00CC1134">
      <w:pPr>
        <w:spacing w:line="360" w:lineRule="auto"/>
        <w:jc w:val="center"/>
        <w:rPr>
          <w:rFonts w:ascii="Arial" w:hAnsi="Arial" w:cs="Arial"/>
          <w:b/>
        </w:rPr>
      </w:pPr>
      <w:r w:rsidRPr="004743B4">
        <w:rPr>
          <w:rFonts w:ascii="Arial" w:hAnsi="Arial" w:cs="Arial"/>
          <w:b/>
        </w:rPr>
        <w:t>ORGANIZACIÓN DE LA AGENCIA</w:t>
      </w:r>
    </w:p>
    <w:p w14:paraId="7D87EEA5" w14:textId="77777777" w:rsidR="00CC1134" w:rsidRPr="004743B4" w:rsidRDefault="00CC1134" w:rsidP="00CC1134">
      <w:pPr>
        <w:spacing w:line="360" w:lineRule="auto"/>
        <w:jc w:val="both"/>
        <w:rPr>
          <w:rFonts w:ascii="Arial" w:hAnsi="Arial" w:cs="Arial"/>
        </w:rPr>
      </w:pPr>
    </w:p>
    <w:p w14:paraId="62DB29D9" w14:textId="77777777" w:rsidR="00CC1134" w:rsidRPr="004743B4" w:rsidRDefault="00CC1134" w:rsidP="00CC1134">
      <w:pPr>
        <w:spacing w:line="360" w:lineRule="auto"/>
        <w:jc w:val="center"/>
        <w:rPr>
          <w:rFonts w:ascii="Arial" w:hAnsi="Arial" w:cs="Arial"/>
          <w:b/>
        </w:rPr>
      </w:pPr>
      <w:r w:rsidRPr="004743B4">
        <w:rPr>
          <w:rFonts w:ascii="Arial" w:hAnsi="Arial" w:cs="Arial"/>
          <w:b/>
        </w:rPr>
        <w:t>CAPÍTULO I</w:t>
      </w:r>
    </w:p>
    <w:p w14:paraId="0CE1580E" w14:textId="77777777" w:rsidR="00CC1134" w:rsidRPr="004743B4" w:rsidRDefault="00CC1134" w:rsidP="00CC1134">
      <w:pPr>
        <w:spacing w:line="360" w:lineRule="auto"/>
        <w:jc w:val="center"/>
        <w:rPr>
          <w:rFonts w:ascii="Arial" w:hAnsi="Arial" w:cs="Arial"/>
          <w:b/>
        </w:rPr>
      </w:pPr>
      <w:r w:rsidRPr="004743B4">
        <w:rPr>
          <w:rFonts w:ascii="Arial" w:hAnsi="Arial" w:cs="Arial"/>
          <w:b/>
        </w:rPr>
        <w:t>Estructura orgánica de la agencia</w:t>
      </w:r>
    </w:p>
    <w:p w14:paraId="3BFBCBFB" w14:textId="77777777" w:rsidR="00CC1134" w:rsidRPr="004743B4" w:rsidRDefault="00CC1134" w:rsidP="00CC1134">
      <w:pPr>
        <w:spacing w:line="360" w:lineRule="auto"/>
        <w:jc w:val="both"/>
        <w:rPr>
          <w:rFonts w:ascii="Arial" w:hAnsi="Arial" w:cs="Arial"/>
        </w:rPr>
      </w:pPr>
    </w:p>
    <w:p w14:paraId="45CD2D2E" w14:textId="77777777" w:rsidR="00CC1134" w:rsidRPr="004743B4" w:rsidRDefault="00CC1134" w:rsidP="00CC1134">
      <w:pPr>
        <w:spacing w:line="360" w:lineRule="auto"/>
        <w:jc w:val="both"/>
        <w:rPr>
          <w:rFonts w:ascii="Arial" w:hAnsi="Arial" w:cs="Arial"/>
          <w:b/>
        </w:rPr>
      </w:pPr>
      <w:r w:rsidRPr="004743B4">
        <w:rPr>
          <w:rFonts w:ascii="Arial" w:hAnsi="Arial" w:cs="Arial"/>
          <w:b/>
        </w:rPr>
        <w:t>Estructura orgánica</w:t>
      </w:r>
    </w:p>
    <w:p w14:paraId="6B4B251C"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14. </w:t>
      </w:r>
      <w:r w:rsidRPr="004743B4">
        <w:rPr>
          <w:rFonts w:ascii="Arial" w:hAnsi="Arial" w:cs="Arial"/>
        </w:rPr>
        <w:t>La agencia establecerá, conforme a su disponibilidad presupuestaria, su estructura orgánica en el reglamento interior, que deberá prever, por lo menos, las siguientes unidades administrativas:</w:t>
      </w:r>
    </w:p>
    <w:p w14:paraId="3CDB967D" w14:textId="77777777" w:rsidR="00CC1134" w:rsidRPr="004743B4" w:rsidRDefault="00CC1134" w:rsidP="00CC1134">
      <w:pPr>
        <w:ind w:firstLine="709"/>
        <w:jc w:val="both"/>
        <w:rPr>
          <w:rFonts w:ascii="Arial" w:hAnsi="Arial" w:cs="Arial"/>
        </w:rPr>
      </w:pPr>
    </w:p>
    <w:p w14:paraId="4F2901DD" w14:textId="77777777" w:rsidR="00CC1134" w:rsidRPr="004743B4" w:rsidRDefault="00CC1134" w:rsidP="00CC1134">
      <w:pPr>
        <w:spacing w:line="360" w:lineRule="auto"/>
        <w:ind w:firstLine="454"/>
        <w:jc w:val="both"/>
        <w:rPr>
          <w:rFonts w:ascii="Arial" w:hAnsi="Arial" w:cs="Arial"/>
        </w:rPr>
      </w:pPr>
      <w:r w:rsidRPr="004743B4">
        <w:rPr>
          <w:rFonts w:ascii="Arial" w:hAnsi="Arial" w:cs="Arial"/>
        </w:rPr>
        <w:t>I. Unidad de Inteligencia y Análisis de Información.</w:t>
      </w:r>
    </w:p>
    <w:p w14:paraId="73396DEC" w14:textId="77777777" w:rsidR="00CC1134" w:rsidRPr="004743B4" w:rsidRDefault="00CC1134" w:rsidP="00CC1134">
      <w:pPr>
        <w:ind w:firstLine="454"/>
        <w:jc w:val="both"/>
        <w:rPr>
          <w:rFonts w:ascii="Arial" w:hAnsi="Arial" w:cs="Arial"/>
        </w:rPr>
      </w:pPr>
    </w:p>
    <w:p w14:paraId="7D3AF37D" w14:textId="77777777" w:rsidR="00CC1134" w:rsidRPr="004743B4" w:rsidRDefault="00CC1134" w:rsidP="00CC1134">
      <w:pPr>
        <w:spacing w:line="360" w:lineRule="auto"/>
        <w:ind w:firstLine="454"/>
        <w:jc w:val="both"/>
        <w:rPr>
          <w:rFonts w:ascii="Arial" w:hAnsi="Arial" w:cs="Arial"/>
        </w:rPr>
      </w:pPr>
      <w:r w:rsidRPr="004743B4">
        <w:rPr>
          <w:rFonts w:ascii="Arial" w:hAnsi="Arial" w:cs="Arial"/>
        </w:rPr>
        <w:t>II. Unidad de Asuntos Jurídicos.</w:t>
      </w:r>
    </w:p>
    <w:p w14:paraId="599BECE2" w14:textId="77777777" w:rsidR="00CC1134" w:rsidRPr="004743B4" w:rsidRDefault="00CC1134" w:rsidP="00CC1134">
      <w:pPr>
        <w:ind w:firstLine="454"/>
        <w:jc w:val="both"/>
        <w:rPr>
          <w:rFonts w:ascii="Arial" w:hAnsi="Arial" w:cs="Arial"/>
        </w:rPr>
      </w:pPr>
    </w:p>
    <w:p w14:paraId="4DDB7849" w14:textId="77777777" w:rsidR="00CC1134" w:rsidRPr="004743B4" w:rsidRDefault="00CC1134" w:rsidP="00CC1134">
      <w:pPr>
        <w:spacing w:line="360" w:lineRule="auto"/>
        <w:ind w:firstLine="454"/>
        <w:jc w:val="both"/>
        <w:rPr>
          <w:rFonts w:ascii="Arial" w:hAnsi="Arial" w:cs="Arial"/>
        </w:rPr>
      </w:pPr>
      <w:r w:rsidRPr="004743B4">
        <w:rPr>
          <w:rFonts w:ascii="Arial" w:hAnsi="Arial" w:cs="Arial"/>
        </w:rPr>
        <w:t>III. Unidad de Administración.</w:t>
      </w:r>
    </w:p>
    <w:p w14:paraId="77A26EB8" w14:textId="77777777" w:rsidR="00CC1134" w:rsidRPr="004743B4" w:rsidRDefault="00CC1134" w:rsidP="00CC1134">
      <w:pPr>
        <w:ind w:firstLine="454"/>
        <w:jc w:val="both"/>
        <w:rPr>
          <w:rFonts w:ascii="Arial" w:hAnsi="Arial" w:cs="Arial"/>
        </w:rPr>
      </w:pPr>
    </w:p>
    <w:p w14:paraId="2D7E7FC2" w14:textId="77777777" w:rsidR="00CC1134" w:rsidRPr="004743B4" w:rsidRDefault="00CC1134" w:rsidP="00CC1134">
      <w:pPr>
        <w:spacing w:line="360" w:lineRule="auto"/>
        <w:ind w:firstLine="454"/>
        <w:jc w:val="both"/>
        <w:rPr>
          <w:rFonts w:ascii="Arial" w:hAnsi="Arial" w:cs="Arial"/>
        </w:rPr>
      </w:pPr>
      <w:r w:rsidRPr="004743B4">
        <w:rPr>
          <w:rFonts w:ascii="Arial" w:hAnsi="Arial" w:cs="Arial"/>
        </w:rPr>
        <w:t>IV. Secretaría Técnica.</w:t>
      </w:r>
    </w:p>
    <w:p w14:paraId="68F7F324" w14:textId="77777777" w:rsidR="00CC1134" w:rsidRPr="004743B4" w:rsidRDefault="00CC1134" w:rsidP="00CC1134">
      <w:pPr>
        <w:ind w:firstLine="454"/>
        <w:jc w:val="both"/>
        <w:rPr>
          <w:rFonts w:ascii="Arial" w:hAnsi="Arial" w:cs="Arial"/>
        </w:rPr>
      </w:pPr>
    </w:p>
    <w:p w14:paraId="0B3798BA" w14:textId="77777777" w:rsidR="00CC1134" w:rsidRPr="004743B4" w:rsidRDefault="00CC1134" w:rsidP="00CC1134">
      <w:pPr>
        <w:spacing w:line="360" w:lineRule="auto"/>
        <w:ind w:firstLine="454"/>
        <w:jc w:val="both"/>
        <w:rPr>
          <w:rFonts w:ascii="Arial" w:hAnsi="Arial" w:cs="Arial"/>
        </w:rPr>
      </w:pPr>
      <w:r w:rsidRPr="004743B4">
        <w:rPr>
          <w:rFonts w:ascii="Arial" w:hAnsi="Arial" w:cs="Arial"/>
        </w:rPr>
        <w:t>V. Las demás unidades administrativas que se establezcan en el reglamento interior.</w:t>
      </w:r>
    </w:p>
    <w:p w14:paraId="6EEAD994" w14:textId="77777777" w:rsidR="00CC1134" w:rsidRPr="004743B4" w:rsidRDefault="00CC1134" w:rsidP="00CC1134">
      <w:pPr>
        <w:ind w:firstLine="709"/>
        <w:jc w:val="both"/>
        <w:rPr>
          <w:rFonts w:ascii="Arial" w:hAnsi="Arial" w:cs="Arial"/>
        </w:rPr>
      </w:pPr>
    </w:p>
    <w:p w14:paraId="42AA03F1" w14:textId="77777777" w:rsidR="00CC1134" w:rsidRPr="004743B4" w:rsidRDefault="00CC1134" w:rsidP="00CC1134">
      <w:pPr>
        <w:spacing w:line="360" w:lineRule="auto"/>
        <w:jc w:val="both"/>
        <w:rPr>
          <w:rFonts w:ascii="Arial" w:hAnsi="Arial" w:cs="Arial"/>
        </w:rPr>
      </w:pPr>
      <w:r w:rsidRPr="004743B4">
        <w:rPr>
          <w:rFonts w:ascii="Arial" w:hAnsi="Arial" w:cs="Arial"/>
        </w:rPr>
        <w:t>La adscripción y el nivel jerárquico de las unidades administrativas referidas serán establecidos en el reglamento interior.</w:t>
      </w:r>
    </w:p>
    <w:p w14:paraId="0F661416" w14:textId="77777777" w:rsidR="00CC1134" w:rsidRDefault="00CC1134" w:rsidP="00CC1134">
      <w:pPr>
        <w:spacing w:line="360" w:lineRule="auto"/>
        <w:jc w:val="center"/>
        <w:rPr>
          <w:rFonts w:ascii="Arial" w:hAnsi="Arial" w:cs="Arial"/>
          <w:b/>
        </w:rPr>
      </w:pPr>
    </w:p>
    <w:p w14:paraId="5A1D5A2C" w14:textId="77777777" w:rsidR="00CC1134" w:rsidRPr="004743B4" w:rsidRDefault="00CC1134" w:rsidP="00CC1134">
      <w:pPr>
        <w:spacing w:line="360" w:lineRule="auto"/>
        <w:jc w:val="center"/>
        <w:rPr>
          <w:rFonts w:ascii="Arial" w:hAnsi="Arial" w:cs="Arial"/>
          <w:b/>
        </w:rPr>
      </w:pPr>
      <w:r w:rsidRPr="004743B4">
        <w:rPr>
          <w:rFonts w:ascii="Arial" w:hAnsi="Arial" w:cs="Arial"/>
          <w:b/>
        </w:rPr>
        <w:t>CAPÍTULO II</w:t>
      </w:r>
    </w:p>
    <w:p w14:paraId="33191D15" w14:textId="77777777" w:rsidR="00CC1134" w:rsidRPr="004743B4" w:rsidRDefault="00CC1134" w:rsidP="00CC1134">
      <w:pPr>
        <w:spacing w:line="360" w:lineRule="auto"/>
        <w:jc w:val="center"/>
        <w:rPr>
          <w:rFonts w:ascii="Arial" w:hAnsi="Arial" w:cs="Arial"/>
        </w:rPr>
      </w:pPr>
      <w:r w:rsidRPr="004743B4">
        <w:rPr>
          <w:rFonts w:ascii="Arial" w:hAnsi="Arial" w:cs="Arial"/>
          <w:b/>
        </w:rPr>
        <w:t>Personas titulares de la agencia y de las unidades administrativas</w:t>
      </w:r>
    </w:p>
    <w:p w14:paraId="657D72F6" w14:textId="77777777" w:rsidR="00CC1134" w:rsidRDefault="00CC1134" w:rsidP="00CC1134">
      <w:pPr>
        <w:spacing w:line="360" w:lineRule="auto"/>
        <w:jc w:val="center"/>
        <w:rPr>
          <w:rFonts w:ascii="Arial" w:hAnsi="Arial" w:cs="Arial"/>
          <w:b/>
        </w:rPr>
      </w:pPr>
    </w:p>
    <w:p w14:paraId="18B03A63" w14:textId="77777777" w:rsidR="00CC1134" w:rsidRPr="004743B4" w:rsidRDefault="00CC1134" w:rsidP="00CC1134">
      <w:pPr>
        <w:spacing w:line="360" w:lineRule="auto"/>
        <w:jc w:val="center"/>
        <w:rPr>
          <w:rFonts w:ascii="Arial" w:hAnsi="Arial" w:cs="Arial"/>
          <w:b/>
        </w:rPr>
      </w:pPr>
      <w:r w:rsidRPr="004743B4">
        <w:rPr>
          <w:rFonts w:ascii="Arial" w:hAnsi="Arial" w:cs="Arial"/>
          <w:b/>
        </w:rPr>
        <w:t>Sección primera</w:t>
      </w:r>
    </w:p>
    <w:p w14:paraId="3BBC9479" w14:textId="77777777" w:rsidR="00CC1134" w:rsidRPr="004743B4" w:rsidRDefault="00CC1134" w:rsidP="00CC1134">
      <w:pPr>
        <w:spacing w:line="360" w:lineRule="auto"/>
        <w:jc w:val="center"/>
        <w:rPr>
          <w:rFonts w:ascii="Arial" w:hAnsi="Arial" w:cs="Arial"/>
          <w:b/>
        </w:rPr>
      </w:pPr>
      <w:r w:rsidRPr="004743B4">
        <w:rPr>
          <w:rFonts w:ascii="Arial" w:hAnsi="Arial" w:cs="Arial"/>
          <w:b/>
        </w:rPr>
        <w:t>Persona titular de la agencia</w:t>
      </w:r>
    </w:p>
    <w:p w14:paraId="4C98BBC0" w14:textId="77777777" w:rsidR="00CC1134" w:rsidRPr="004743B4" w:rsidRDefault="00CC1134" w:rsidP="00CC1134">
      <w:pPr>
        <w:spacing w:line="360" w:lineRule="auto"/>
        <w:jc w:val="both"/>
        <w:rPr>
          <w:rFonts w:ascii="Arial" w:hAnsi="Arial" w:cs="Arial"/>
        </w:rPr>
      </w:pPr>
    </w:p>
    <w:p w14:paraId="1A678DC4" w14:textId="77777777" w:rsidR="00CC1134" w:rsidRPr="004743B4" w:rsidRDefault="00CC1134" w:rsidP="00CC1134">
      <w:pPr>
        <w:spacing w:line="360" w:lineRule="auto"/>
        <w:jc w:val="both"/>
        <w:rPr>
          <w:rFonts w:ascii="Arial" w:hAnsi="Arial" w:cs="Arial"/>
          <w:b/>
        </w:rPr>
      </w:pPr>
      <w:r w:rsidRPr="004743B4">
        <w:rPr>
          <w:rFonts w:ascii="Arial" w:hAnsi="Arial" w:cs="Arial"/>
          <w:b/>
        </w:rPr>
        <w:t>Requisitos, designación y remoción</w:t>
      </w:r>
    </w:p>
    <w:p w14:paraId="11B669F4"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15. </w:t>
      </w:r>
      <w:r w:rsidRPr="004743B4">
        <w:rPr>
          <w:rFonts w:ascii="Arial" w:hAnsi="Arial" w:cs="Arial"/>
        </w:rPr>
        <w:t>Los requisitos y procedimientos para la designación y remoción de la persona titular de la agencia serán los establecidos en el artículo 75 septies de la Constitución Política del Estado de Yucatán.</w:t>
      </w:r>
    </w:p>
    <w:p w14:paraId="1E0B6FA3" w14:textId="77777777" w:rsidR="00CC1134" w:rsidRPr="004743B4" w:rsidRDefault="00CC1134" w:rsidP="00CC1134">
      <w:pPr>
        <w:spacing w:line="360" w:lineRule="auto"/>
        <w:jc w:val="both"/>
        <w:rPr>
          <w:rFonts w:ascii="Arial" w:hAnsi="Arial" w:cs="Arial"/>
        </w:rPr>
      </w:pPr>
    </w:p>
    <w:p w14:paraId="37C68A52" w14:textId="77777777" w:rsidR="00CC1134" w:rsidRPr="004743B4" w:rsidRDefault="00CC1134" w:rsidP="00CC1134">
      <w:pPr>
        <w:spacing w:line="360" w:lineRule="auto"/>
        <w:jc w:val="both"/>
        <w:rPr>
          <w:rFonts w:ascii="Arial" w:hAnsi="Arial" w:cs="Arial"/>
          <w:b/>
        </w:rPr>
      </w:pPr>
      <w:r w:rsidRPr="004743B4">
        <w:rPr>
          <w:rFonts w:ascii="Arial" w:hAnsi="Arial" w:cs="Arial"/>
          <w:b/>
        </w:rPr>
        <w:t>Suplencias</w:t>
      </w:r>
    </w:p>
    <w:p w14:paraId="56B537EA"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16. </w:t>
      </w:r>
      <w:r w:rsidRPr="004743B4">
        <w:rPr>
          <w:rFonts w:ascii="Arial" w:hAnsi="Arial" w:cs="Arial"/>
        </w:rPr>
        <w:t>La persona titular de la agencia será suplida en sus ausencias temporales por la persona servidora pública de la agencia que designe por oficio, o bien, por las personas titulares de las unidades administrativas previstas en el artículo 14 de esta ley, en el orden que establezca el reglamento interior. En ningún caso la persona titular de la agencia podrá ausentarse de su cargo por más de noventa días naturales.</w:t>
      </w:r>
    </w:p>
    <w:p w14:paraId="012EFAD5" w14:textId="77777777" w:rsidR="00CC1134" w:rsidRPr="004743B4" w:rsidRDefault="00CC1134" w:rsidP="00CC1134">
      <w:pPr>
        <w:spacing w:line="360" w:lineRule="auto"/>
        <w:jc w:val="both"/>
        <w:rPr>
          <w:rFonts w:ascii="Arial" w:hAnsi="Arial" w:cs="Arial"/>
        </w:rPr>
      </w:pPr>
    </w:p>
    <w:p w14:paraId="0259634C" w14:textId="77777777" w:rsidR="00CC1134" w:rsidRPr="004743B4" w:rsidRDefault="00CC1134" w:rsidP="00CC1134">
      <w:pPr>
        <w:spacing w:line="360" w:lineRule="auto"/>
        <w:jc w:val="both"/>
        <w:rPr>
          <w:rFonts w:ascii="Arial" w:hAnsi="Arial" w:cs="Arial"/>
        </w:rPr>
      </w:pPr>
      <w:r w:rsidRPr="004743B4">
        <w:rPr>
          <w:rFonts w:ascii="Arial" w:hAnsi="Arial" w:cs="Arial"/>
        </w:rPr>
        <w:t xml:space="preserve">En caso de ausencia definitiva de la persona titular de la agencia, la persona titular de la Unidad de Inteligencia y Análisis de Información quedará como encargada de la agencia </w:t>
      </w:r>
      <w:r w:rsidR="000776AB">
        <w:rPr>
          <w:rFonts w:ascii="Arial" w:hAnsi="Arial" w:cs="Arial"/>
        </w:rPr>
        <w:t>hasta en tanto el Congreso del E</w:t>
      </w:r>
      <w:r w:rsidRPr="004743B4">
        <w:rPr>
          <w:rFonts w:ascii="Arial" w:hAnsi="Arial" w:cs="Arial"/>
        </w:rPr>
        <w:t>stado designe a la nueva persona titular, a través del procedimiento previsto en la Constitución Política del Estado de Yucatán.</w:t>
      </w:r>
    </w:p>
    <w:p w14:paraId="3A430AA4" w14:textId="77777777" w:rsidR="00CC1134" w:rsidRPr="004743B4" w:rsidRDefault="00CC1134" w:rsidP="00CC1134">
      <w:pPr>
        <w:spacing w:line="360" w:lineRule="auto"/>
        <w:jc w:val="both"/>
        <w:rPr>
          <w:rFonts w:ascii="Arial" w:hAnsi="Arial" w:cs="Arial"/>
        </w:rPr>
      </w:pPr>
    </w:p>
    <w:p w14:paraId="38FC051D" w14:textId="77777777" w:rsidR="00CC1134" w:rsidRPr="004743B4" w:rsidRDefault="00CC1134" w:rsidP="00CC1134">
      <w:pPr>
        <w:spacing w:line="360" w:lineRule="auto"/>
        <w:jc w:val="center"/>
        <w:rPr>
          <w:rFonts w:ascii="Arial" w:hAnsi="Arial" w:cs="Arial"/>
          <w:b/>
        </w:rPr>
      </w:pPr>
      <w:r w:rsidRPr="004743B4">
        <w:rPr>
          <w:rFonts w:ascii="Arial" w:hAnsi="Arial" w:cs="Arial"/>
          <w:b/>
        </w:rPr>
        <w:lastRenderedPageBreak/>
        <w:t>Sección segunda</w:t>
      </w:r>
    </w:p>
    <w:p w14:paraId="375CF85C" w14:textId="77777777" w:rsidR="00CC1134" w:rsidRPr="004743B4" w:rsidRDefault="00CC1134" w:rsidP="00CC1134">
      <w:pPr>
        <w:spacing w:line="360" w:lineRule="auto"/>
        <w:jc w:val="center"/>
        <w:rPr>
          <w:rFonts w:ascii="Arial" w:hAnsi="Arial" w:cs="Arial"/>
          <w:b/>
        </w:rPr>
      </w:pPr>
      <w:r w:rsidRPr="004743B4">
        <w:rPr>
          <w:rFonts w:ascii="Arial" w:hAnsi="Arial" w:cs="Arial"/>
          <w:b/>
        </w:rPr>
        <w:t>Personas titulares de las unidades administrativas</w:t>
      </w:r>
    </w:p>
    <w:p w14:paraId="04B0BE90" w14:textId="77777777" w:rsidR="00CC1134" w:rsidRPr="004743B4" w:rsidRDefault="00CC1134" w:rsidP="00CC1134">
      <w:pPr>
        <w:spacing w:line="360" w:lineRule="auto"/>
        <w:jc w:val="both"/>
        <w:rPr>
          <w:rFonts w:ascii="Arial" w:hAnsi="Arial" w:cs="Arial"/>
        </w:rPr>
      </w:pPr>
    </w:p>
    <w:p w14:paraId="0B8B4553" w14:textId="77777777" w:rsidR="00CC1134" w:rsidRPr="004743B4" w:rsidRDefault="00CC1134" w:rsidP="00CC1134">
      <w:pPr>
        <w:spacing w:line="360" w:lineRule="auto"/>
        <w:jc w:val="both"/>
        <w:rPr>
          <w:rFonts w:ascii="Arial" w:hAnsi="Arial" w:cs="Arial"/>
          <w:b/>
        </w:rPr>
      </w:pPr>
      <w:r w:rsidRPr="004743B4">
        <w:rPr>
          <w:rFonts w:ascii="Arial" w:hAnsi="Arial" w:cs="Arial"/>
          <w:b/>
        </w:rPr>
        <w:t>Requisitos</w:t>
      </w:r>
    </w:p>
    <w:p w14:paraId="78EF3EAA"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17. </w:t>
      </w:r>
      <w:r w:rsidRPr="004743B4">
        <w:rPr>
          <w:rFonts w:ascii="Arial" w:hAnsi="Arial" w:cs="Arial"/>
        </w:rPr>
        <w:t>Para ser titular de las unidades administrativas se requiere cumplir los siguientes requisitos:</w:t>
      </w:r>
    </w:p>
    <w:p w14:paraId="0D4404D5" w14:textId="77777777" w:rsidR="00CC1134" w:rsidRPr="004743B4" w:rsidRDefault="00CC1134" w:rsidP="00CC1134">
      <w:pPr>
        <w:spacing w:line="360" w:lineRule="auto"/>
        <w:ind w:firstLine="709"/>
        <w:jc w:val="both"/>
        <w:rPr>
          <w:rFonts w:ascii="Arial" w:hAnsi="Arial" w:cs="Arial"/>
        </w:rPr>
      </w:pPr>
    </w:p>
    <w:p w14:paraId="057A29A3"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 Ser persona ciudadana mexicana y estar en pleno goce y ejercicio de sus derechos civiles y políticos.</w:t>
      </w:r>
    </w:p>
    <w:p w14:paraId="3A9C05EB" w14:textId="77777777" w:rsidR="00CC1134" w:rsidRPr="004743B4" w:rsidRDefault="00CC1134" w:rsidP="00CC1134">
      <w:pPr>
        <w:spacing w:line="360" w:lineRule="auto"/>
        <w:ind w:firstLine="709"/>
        <w:jc w:val="both"/>
        <w:rPr>
          <w:rFonts w:ascii="Arial" w:hAnsi="Arial" w:cs="Arial"/>
        </w:rPr>
      </w:pPr>
    </w:p>
    <w:p w14:paraId="0E9BC89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Contar, al día de su designación, con estudios de licenciatura y cédula profesional en derecho, finanzas, tecnologías de la información o carrera afín a esas materias.</w:t>
      </w:r>
    </w:p>
    <w:p w14:paraId="096AEF86" w14:textId="77777777" w:rsidR="00CC1134" w:rsidRPr="004743B4" w:rsidRDefault="00CC1134" w:rsidP="00CC1134">
      <w:pPr>
        <w:spacing w:line="360" w:lineRule="auto"/>
        <w:ind w:firstLine="709"/>
        <w:jc w:val="both"/>
        <w:rPr>
          <w:rFonts w:ascii="Arial" w:hAnsi="Arial" w:cs="Arial"/>
        </w:rPr>
      </w:pPr>
    </w:p>
    <w:p w14:paraId="667390AA"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III. Contar, al día de su designación, al menos con cinco años de experiencia profesional en instituciones públicas o privadas especializadas en materia fiscal, financiera, económica, jurídica, administrativa, de tecnologías de la información o de ciencia de datos, según corresponda a la materia de la unidad administrativa.</w:t>
      </w:r>
    </w:p>
    <w:p w14:paraId="7A81B14E" w14:textId="77777777" w:rsidR="00CC1134" w:rsidRPr="004743B4" w:rsidRDefault="00CC1134" w:rsidP="00CC1134">
      <w:pPr>
        <w:spacing w:line="360" w:lineRule="auto"/>
        <w:ind w:firstLine="709"/>
        <w:jc w:val="both"/>
        <w:rPr>
          <w:rFonts w:ascii="Arial" w:hAnsi="Arial" w:cs="Arial"/>
        </w:rPr>
      </w:pPr>
    </w:p>
    <w:p w14:paraId="5C7BFE9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 xml:space="preserve">IV. No estar inhabilitado para ocupar cargos públicos. </w:t>
      </w:r>
    </w:p>
    <w:p w14:paraId="1BE2A712" w14:textId="77777777" w:rsidR="00CC1134" w:rsidRPr="004743B4" w:rsidRDefault="00CC1134" w:rsidP="00CC1134">
      <w:pPr>
        <w:spacing w:line="360" w:lineRule="auto"/>
        <w:ind w:firstLine="709"/>
        <w:jc w:val="both"/>
        <w:rPr>
          <w:rFonts w:ascii="Arial" w:hAnsi="Arial" w:cs="Arial"/>
        </w:rPr>
      </w:pPr>
    </w:p>
    <w:p w14:paraId="61302A90"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 No ser persona deudora alimentaria morosa.</w:t>
      </w:r>
    </w:p>
    <w:p w14:paraId="0FDDCC07" w14:textId="77777777" w:rsidR="00CC1134" w:rsidRPr="004743B4" w:rsidRDefault="00CC1134" w:rsidP="00CC1134">
      <w:pPr>
        <w:spacing w:line="360" w:lineRule="auto"/>
        <w:ind w:firstLine="709"/>
        <w:jc w:val="both"/>
        <w:rPr>
          <w:rFonts w:ascii="Arial" w:hAnsi="Arial" w:cs="Arial"/>
        </w:rPr>
      </w:pPr>
    </w:p>
    <w:p w14:paraId="4AE8E9BB"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 No tener antecedentes penales por violencia familiar, delitos contra la intimidad personal o contra la imagen personal, violencia laboral contra las mujeres, violencia por parentesco, violencia institucional, hostigamiento sexual, acoso sexual, abuso sexual, estupro, violación o feminicidio.</w:t>
      </w:r>
    </w:p>
    <w:p w14:paraId="645B85D2" w14:textId="77777777" w:rsidR="00CC1134" w:rsidRPr="004743B4" w:rsidRDefault="00CC1134" w:rsidP="00CC1134">
      <w:pPr>
        <w:spacing w:line="360" w:lineRule="auto"/>
        <w:ind w:firstLine="709"/>
        <w:jc w:val="both"/>
        <w:rPr>
          <w:rFonts w:ascii="Arial" w:hAnsi="Arial" w:cs="Arial"/>
        </w:rPr>
      </w:pPr>
    </w:p>
    <w:p w14:paraId="2629AFCB" w14:textId="77777777" w:rsidR="00CC1134" w:rsidRPr="004743B4" w:rsidRDefault="00CC1134" w:rsidP="00CC1134">
      <w:pPr>
        <w:spacing w:line="360" w:lineRule="auto"/>
        <w:jc w:val="both"/>
        <w:rPr>
          <w:rFonts w:ascii="Arial" w:hAnsi="Arial" w:cs="Arial"/>
        </w:rPr>
      </w:pPr>
      <w:r w:rsidRPr="004743B4">
        <w:rPr>
          <w:rFonts w:ascii="Arial" w:hAnsi="Arial" w:cs="Arial"/>
        </w:rPr>
        <w:t>Las personas titulares de las unidades administrativas no podrán tener otro empleo, cargo o comisión, en los sectores público, social o privado, con excepción de los no remunerados en actividades docentes, científicas, culturales, de investigación o de beneficencia.</w:t>
      </w:r>
    </w:p>
    <w:p w14:paraId="2849C4CE" w14:textId="77777777" w:rsidR="00CC1134" w:rsidRPr="004743B4" w:rsidRDefault="00CC1134" w:rsidP="00CC1134">
      <w:pPr>
        <w:spacing w:line="360" w:lineRule="auto"/>
        <w:jc w:val="both"/>
        <w:rPr>
          <w:rFonts w:ascii="Arial" w:hAnsi="Arial" w:cs="Arial"/>
        </w:rPr>
      </w:pPr>
    </w:p>
    <w:p w14:paraId="310FE64F" w14:textId="77777777" w:rsidR="00CC1134" w:rsidRPr="004743B4" w:rsidRDefault="00CC1134" w:rsidP="00CC1134">
      <w:pPr>
        <w:spacing w:line="360" w:lineRule="auto"/>
        <w:jc w:val="both"/>
        <w:rPr>
          <w:rFonts w:ascii="Arial" w:hAnsi="Arial" w:cs="Arial"/>
          <w:b/>
        </w:rPr>
      </w:pPr>
      <w:r w:rsidRPr="004743B4">
        <w:rPr>
          <w:rFonts w:ascii="Arial" w:hAnsi="Arial" w:cs="Arial"/>
          <w:b/>
        </w:rPr>
        <w:t>Designación, remoción y suplencias</w:t>
      </w:r>
    </w:p>
    <w:p w14:paraId="4A032583"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18. </w:t>
      </w:r>
      <w:r w:rsidRPr="004743B4">
        <w:rPr>
          <w:rFonts w:ascii="Arial" w:hAnsi="Arial" w:cs="Arial"/>
        </w:rPr>
        <w:t>La persona titular de la agencia nombrará y removerá libremente a las personas titulares de las unidades administrativas cuya designación o remoción no esté determinada de otro modo en la Constitución Política del Estado de Yucatán o en otras leyes locales.</w:t>
      </w:r>
    </w:p>
    <w:p w14:paraId="75C2F0FF" w14:textId="77777777" w:rsidR="00CC1134" w:rsidRPr="004743B4" w:rsidRDefault="00CC1134" w:rsidP="00CC1134">
      <w:pPr>
        <w:spacing w:line="360" w:lineRule="auto"/>
        <w:jc w:val="both"/>
        <w:rPr>
          <w:rFonts w:ascii="Arial" w:hAnsi="Arial" w:cs="Arial"/>
        </w:rPr>
      </w:pPr>
    </w:p>
    <w:p w14:paraId="52A461BE" w14:textId="77777777" w:rsidR="00CC1134" w:rsidRDefault="00CC1134" w:rsidP="00CC1134">
      <w:pPr>
        <w:spacing w:line="360" w:lineRule="auto"/>
        <w:jc w:val="both"/>
        <w:rPr>
          <w:rFonts w:ascii="Arial" w:hAnsi="Arial" w:cs="Arial"/>
        </w:rPr>
      </w:pPr>
      <w:r w:rsidRPr="004743B4">
        <w:rPr>
          <w:rFonts w:ascii="Arial" w:hAnsi="Arial" w:cs="Arial"/>
        </w:rPr>
        <w:t>Las ausencias temporales de las personas titulares de las unidades administrativas serán cubiertas en términos del reglamento interior.</w:t>
      </w:r>
    </w:p>
    <w:p w14:paraId="0746A0A6" w14:textId="77777777" w:rsidR="00955DC5" w:rsidRPr="004743B4" w:rsidRDefault="00955DC5" w:rsidP="00CC1134">
      <w:pPr>
        <w:spacing w:line="360" w:lineRule="auto"/>
        <w:jc w:val="both"/>
        <w:rPr>
          <w:rFonts w:ascii="Arial" w:hAnsi="Arial" w:cs="Arial"/>
        </w:rPr>
      </w:pPr>
    </w:p>
    <w:p w14:paraId="3B8DC5FD" w14:textId="77777777" w:rsidR="00CC1134" w:rsidRPr="004743B4" w:rsidRDefault="00CC1134" w:rsidP="00CC1134">
      <w:pPr>
        <w:spacing w:line="360" w:lineRule="auto"/>
        <w:jc w:val="both"/>
        <w:rPr>
          <w:rFonts w:ascii="Arial" w:hAnsi="Arial" w:cs="Arial"/>
          <w:b/>
        </w:rPr>
      </w:pPr>
      <w:r w:rsidRPr="004743B4">
        <w:rPr>
          <w:rFonts w:ascii="Arial" w:hAnsi="Arial" w:cs="Arial"/>
          <w:b/>
        </w:rPr>
        <w:t>Procedimiento para la designación de la persona titular de la secretaría técnica</w:t>
      </w:r>
    </w:p>
    <w:p w14:paraId="48F151E7"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19. </w:t>
      </w:r>
      <w:r w:rsidRPr="004743B4">
        <w:rPr>
          <w:rFonts w:ascii="Arial" w:hAnsi="Arial" w:cs="Arial"/>
        </w:rPr>
        <w:t>La designación de la persona titular de la Secretaría Técnica se sujetará al siguiente procedimiento:</w:t>
      </w:r>
    </w:p>
    <w:p w14:paraId="6CDFE055" w14:textId="77777777" w:rsidR="00CC1134" w:rsidRPr="004743B4" w:rsidRDefault="00CC1134" w:rsidP="00CC1134">
      <w:pPr>
        <w:spacing w:line="360" w:lineRule="auto"/>
        <w:ind w:firstLine="709"/>
        <w:jc w:val="both"/>
        <w:rPr>
          <w:rFonts w:ascii="Arial" w:hAnsi="Arial" w:cs="Arial"/>
        </w:rPr>
      </w:pPr>
    </w:p>
    <w:p w14:paraId="63AE1FC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 La persona titular de la agencia invitará a tres personas representantes de la sociedad civil, cuyo perfil considere adecuado para la integración d</w:t>
      </w:r>
      <w:r w:rsidR="000776AB">
        <w:rPr>
          <w:rFonts w:ascii="Arial" w:hAnsi="Arial" w:cs="Arial"/>
        </w:rPr>
        <w:t>e un comité de nominación</w:t>
      </w:r>
      <w:r w:rsidRPr="004743B4">
        <w:rPr>
          <w:rFonts w:ascii="Arial" w:hAnsi="Arial" w:cs="Arial"/>
        </w:rPr>
        <w:t>.  Las personas invitadas formarán parte de este órgano colegiado una vez que hubiesen aceptado formalmente la invitación respectiva.</w:t>
      </w:r>
    </w:p>
    <w:p w14:paraId="2A05FBB9" w14:textId="77777777" w:rsidR="00CC1134" w:rsidRPr="004743B4" w:rsidRDefault="00CC1134" w:rsidP="00CC1134">
      <w:pPr>
        <w:spacing w:line="360" w:lineRule="auto"/>
        <w:ind w:firstLine="709"/>
        <w:jc w:val="both"/>
        <w:rPr>
          <w:rFonts w:ascii="Arial" w:hAnsi="Arial" w:cs="Arial"/>
        </w:rPr>
      </w:pPr>
    </w:p>
    <w:p w14:paraId="4296A74C" w14:textId="77777777" w:rsidR="00CC1134" w:rsidRPr="004743B4" w:rsidRDefault="000776AB" w:rsidP="00CC1134">
      <w:pPr>
        <w:spacing w:line="360" w:lineRule="auto"/>
        <w:ind w:firstLine="709"/>
        <w:jc w:val="both"/>
        <w:rPr>
          <w:rFonts w:ascii="Arial" w:hAnsi="Arial" w:cs="Arial"/>
        </w:rPr>
      </w:pPr>
      <w:r>
        <w:rPr>
          <w:rFonts w:ascii="Arial" w:hAnsi="Arial" w:cs="Arial"/>
        </w:rPr>
        <w:t>II. El comité de nominación</w:t>
      </w:r>
      <w:r w:rsidR="00CC1134" w:rsidRPr="004743B4">
        <w:rPr>
          <w:rFonts w:ascii="Arial" w:hAnsi="Arial" w:cs="Arial"/>
        </w:rPr>
        <w:t xml:space="preserve"> emitirá y difundirá en el Diario Oficial del Gobierno del Estado de Yucatán y en los medios que estime conducentes, la convocatoria para ocupar la titularidad de la Secretaría Técnica.</w:t>
      </w:r>
    </w:p>
    <w:p w14:paraId="289CE634" w14:textId="77777777" w:rsidR="00CC1134" w:rsidRPr="004743B4" w:rsidRDefault="00CC1134" w:rsidP="00CC1134">
      <w:pPr>
        <w:spacing w:line="360" w:lineRule="auto"/>
        <w:ind w:firstLine="709"/>
        <w:jc w:val="both"/>
        <w:rPr>
          <w:rFonts w:ascii="Arial" w:hAnsi="Arial" w:cs="Arial"/>
        </w:rPr>
      </w:pPr>
    </w:p>
    <w:p w14:paraId="26381955"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 xml:space="preserve">III. Una vez finalizado el plazo establecido en la convocatoria para la presentación de las propuestas ciudadanas, el </w:t>
      </w:r>
      <w:r w:rsidR="000776AB">
        <w:rPr>
          <w:rFonts w:ascii="Arial" w:hAnsi="Arial" w:cs="Arial"/>
        </w:rPr>
        <w:t>comité de nominación</w:t>
      </w:r>
      <w:r w:rsidRPr="004743B4">
        <w:rPr>
          <w:rFonts w:ascii="Arial" w:hAnsi="Arial" w:cs="Arial"/>
        </w:rPr>
        <w:t xml:space="preserve"> analizará las candidaturas recibidas, en atención a los requisitos dispuestos en el artículo 17 de esta ley, y seleccionará a la terna que posteriorme</w:t>
      </w:r>
      <w:r w:rsidR="000776AB">
        <w:rPr>
          <w:rFonts w:ascii="Arial" w:hAnsi="Arial" w:cs="Arial"/>
        </w:rPr>
        <w:t>nte presentará al Congreso del E</w:t>
      </w:r>
      <w:r w:rsidRPr="004743B4">
        <w:rPr>
          <w:rFonts w:ascii="Arial" w:hAnsi="Arial" w:cs="Arial"/>
        </w:rPr>
        <w:t xml:space="preserve">stado. En caso de no recibir propuestas o de no contar con las candidaturas suficientes para conformar la terna, el </w:t>
      </w:r>
      <w:r w:rsidR="000776AB">
        <w:rPr>
          <w:rFonts w:ascii="Arial" w:hAnsi="Arial" w:cs="Arial"/>
        </w:rPr>
        <w:t>comité de nominación</w:t>
      </w:r>
      <w:r w:rsidRPr="004743B4">
        <w:rPr>
          <w:rFonts w:ascii="Arial" w:hAnsi="Arial" w:cs="Arial"/>
        </w:rPr>
        <w:t xml:space="preserve"> podrá considerar en ella a personas que cumplan con los requisitos para ocupar la titularidad de la Secretaría Técnica.</w:t>
      </w:r>
    </w:p>
    <w:p w14:paraId="51308D72" w14:textId="77777777" w:rsidR="00CC1134" w:rsidRPr="004743B4" w:rsidRDefault="00CC1134" w:rsidP="00CC1134">
      <w:pPr>
        <w:spacing w:line="360" w:lineRule="auto"/>
        <w:ind w:firstLine="709"/>
        <w:jc w:val="both"/>
        <w:rPr>
          <w:rFonts w:ascii="Arial" w:hAnsi="Arial" w:cs="Arial"/>
        </w:rPr>
      </w:pPr>
    </w:p>
    <w:p w14:paraId="4EAF37C3" w14:textId="77777777" w:rsidR="00CC1134" w:rsidRPr="004743B4" w:rsidRDefault="000776AB" w:rsidP="00CC1134">
      <w:pPr>
        <w:spacing w:line="360" w:lineRule="auto"/>
        <w:ind w:firstLine="709"/>
        <w:jc w:val="both"/>
        <w:rPr>
          <w:rFonts w:ascii="Arial" w:hAnsi="Arial" w:cs="Arial"/>
        </w:rPr>
      </w:pPr>
      <w:r>
        <w:rPr>
          <w:rFonts w:ascii="Arial" w:hAnsi="Arial" w:cs="Arial"/>
        </w:rPr>
        <w:t>IV. El Congreso del E</w:t>
      </w:r>
      <w:r w:rsidR="00CC1134" w:rsidRPr="004743B4">
        <w:rPr>
          <w:rFonts w:ascii="Arial" w:hAnsi="Arial" w:cs="Arial"/>
        </w:rPr>
        <w:t xml:space="preserve">stado designará de la terna propuesta a quien deba ocupar la titularidad de la Secretaría Técnica con el voto de la mayoría simple de sus integrantes. En caso de no alcanzar la votación requerida, el </w:t>
      </w:r>
      <w:r>
        <w:rPr>
          <w:rFonts w:ascii="Arial" w:hAnsi="Arial" w:cs="Arial"/>
        </w:rPr>
        <w:t>comité de nominación presentará al Congreso del E</w:t>
      </w:r>
      <w:r w:rsidR="00CC1134" w:rsidRPr="004743B4">
        <w:rPr>
          <w:rFonts w:ascii="Arial" w:hAnsi="Arial" w:cs="Arial"/>
        </w:rPr>
        <w:t>stado una terna diferente, conformada en términos de la fracció</w:t>
      </w:r>
      <w:r>
        <w:rPr>
          <w:rFonts w:ascii="Arial" w:hAnsi="Arial" w:cs="Arial"/>
        </w:rPr>
        <w:t>n anterior. Si el Congreso del E</w:t>
      </w:r>
      <w:r w:rsidR="00CC1134" w:rsidRPr="004743B4">
        <w:rPr>
          <w:rFonts w:ascii="Arial" w:hAnsi="Arial" w:cs="Arial"/>
        </w:rPr>
        <w:t>stado nuevamente no alcanzase la votación requerida, la persona titular de la Secretaría Técnica será designada directamente por la persona titular de la agencia.</w:t>
      </w:r>
    </w:p>
    <w:p w14:paraId="32FB1C84" w14:textId="77777777" w:rsidR="00CC1134" w:rsidRPr="004743B4" w:rsidRDefault="00CC1134" w:rsidP="00CC1134">
      <w:pPr>
        <w:ind w:firstLine="709"/>
        <w:jc w:val="both"/>
        <w:rPr>
          <w:rFonts w:ascii="Arial" w:hAnsi="Arial" w:cs="Arial"/>
        </w:rPr>
      </w:pPr>
    </w:p>
    <w:p w14:paraId="6681C446" w14:textId="77777777" w:rsidR="00CC1134" w:rsidRPr="004743B4" w:rsidRDefault="00CC1134" w:rsidP="00CC1134">
      <w:pPr>
        <w:spacing w:line="360" w:lineRule="auto"/>
        <w:jc w:val="both"/>
        <w:rPr>
          <w:rFonts w:ascii="Arial" w:hAnsi="Arial" w:cs="Arial"/>
        </w:rPr>
      </w:pPr>
      <w:r w:rsidRPr="004743B4">
        <w:rPr>
          <w:rFonts w:ascii="Arial" w:hAnsi="Arial" w:cs="Arial"/>
        </w:rPr>
        <w:t>La persona titular de la Secretaría Técnica durará en su encargo un período de quince años.</w:t>
      </w:r>
    </w:p>
    <w:p w14:paraId="1B53A6D8" w14:textId="77777777" w:rsidR="00CC1134" w:rsidRPr="004743B4" w:rsidRDefault="00CC1134" w:rsidP="00CC1134">
      <w:pPr>
        <w:ind w:firstLine="709"/>
        <w:jc w:val="both"/>
        <w:rPr>
          <w:rFonts w:ascii="Arial" w:hAnsi="Arial" w:cs="Arial"/>
        </w:rPr>
      </w:pPr>
    </w:p>
    <w:p w14:paraId="73347825" w14:textId="77777777" w:rsidR="00CC1134" w:rsidRPr="004743B4" w:rsidRDefault="00CC1134" w:rsidP="00CC1134">
      <w:pPr>
        <w:spacing w:line="360" w:lineRule="auto"/>
        <w:jc w:val="both"/>
        <w:rPr>
          <w:rFonts w:ascii="Arial" w:hAnsi="Arial" w:cs="Arial"/>
        </w:rPr>
      </w:pPr>
      <w:r w:rsidRPr="004743B4">
        <w:rPr>
          <w:rFonts w:ascii="Arial" w:hAnsi="Arial" w:cs="Arial"/>
        </w:rPr>
        <w:t>La persona titular de la Secretaría Técnica podrá se</w:t>
      </w:r>
      <w:r w:rsidR="000776AB">
        <w:rPr>
          <w:rFonts w:ascii="Arial" w:hAnsi="Arial" w:cs="Arial"/>
        </w:rPr>
        <w:t>r removida por el Congreso del E</w:t>
      </w:r>
      <w:r w:rsidRPr="004743B4">
        <w:rPr>
          <w:rFonts w:ascii="Arial" w:hAnsi="Arial" w:cs="Arial"/>
        </w:rPr>
        <w:t>stado, mediante el voto de la mayoría simple de sus integrantes, por alguna de las causas graves previstas en la Ley General de Responsabilidades Administrativas; o bien, cuando dicha persona cometa uno o más delitos dolosos durante el ejercicio de su función y cuente con sentencia condenatoria firme, o adquiera incapacidad total o permanente que le impida el correcto ejercicio de sus funciones durante más de seis meses, dictaminada por médico competente.</w:t>
      </w:r>
    </w:p>
    <w:p w14:paraId="3EF20ED0" w14:textId="77777777" w:rsidR="00CC1134" w:rsidRPr="004743B4" w:rsidRDefault="00CC1134" w:rsidP="00CC1134">
      <w:pPr>
        <w:ind w:firstLine="709"/>
        <w:jc w:val="both"/>
        <w:rPr>
          <w:rFonts w:ascii="Arial" w:hAnsi="Arial" w:cs="Arial"/>
        </w:rPr>
      </w:pPr>
    </w:p>
    <w:p w14:paraId="672F26A4" w14:textId="77777777" w:rsidR="00CC1134" w:rsidRPr="004743B4" w:rsidRDefault="00CC1134" w:rsidP="00CC1134">
      <w:pPr>
        <w:spacing w:line="360" w:lineRule="auto"/>
        <w:jc w:val="both"/>
        <w:rPr>
          <w:rFonts w:ascii="Arial" w:hAnsi="Arial" w:cs="Arial"/>
        </w:rPr>
      </w:pPr>
      <w:r w:rsidRPr="004743B4">
        <w:rPr>
          <w:rFonts w:ascii="Arial" w:hAnsi="Arial" w:cs="Arial"/>
        </w:rPr>
        <w:lastRenderedPageBreak/>
        <w:t>La solicitud para la remoción de la persona titular de la Secretaría Técnica podrá ser presentada por la persona titular de la agencia o por la mayoría simple de los integrantes del Co</w:t>
      </w:r>
      <w:r w:rsidR="000776AB">
        <w:rPr>
          <w:rFonts w:ascii="Arial" w:hAnsi="Arial" w:cs="Arial"/>
        </w:rPr>
        <w:t>ngreso del E</w:t>
      </w:r>
      <w:r w:rsidRPr="004743B4">
        <w:rPr>
          <w:rFonts w:ascii="Arial" w:hAnsi="Arial" w:cs="Arial"/>
        </w:rPr>
        <w:t>stado.</w:t>
      </w:r>
    </w:p>
    <w:p w14:paraId="16EA3CB2" w14:textId="77777777" w:rsidR="00CC1134" w:rsidRPr="004743B4" w:rsidRDefault="00CC1134" w:rsidP="00CC1134">
      <w:pPr>
        <w:ind w:firstLine="709"/>
        <w:jc w:val="both"/>
        <w:rPr>
          <w:rFonts w:ascii="Arial" w:hAnsi="Arial" w:cs="Arial"/>
        </w:rPr>
      </w:pPr>
    </w:p>
    <w:p w14:paraId="33272758" w14:textId="77777777" w:rsidR="00955DC5" w:rsidRDefault="00CC1134" w:rsidP="00CC1134">
      <w:pPr>
        <w:spacing w:line="360" w:lineRule="auto"/>
        <w:jc w:val="both"/>
        <w:rPr>
          <w:rFonts w:ascii="Arial" w:hAnsi="Arial" w:cs="Arial"/>
        </w:rPr>
      </w:pPr>
      <w:r w:rsidRPr="004743B4">
        <w:rPr>
          <w:rFonts w:ascii="Arial" w:hAnsi="Arial" w:cs="Arial"/>
        </w:rPr>
        <w:t xml:space="preserve">Las formalidades adicionales relacionadas con el </w:t>
      </w:r>
      <w:r w:rsidR="000776AB">
        <w:rPr>
          <w:rFonts w:ascii="Arial" w:hAnsi="Arial" w:cs="Arial"/>
        </w:rPr>
        <w:t>comité de nominación</w:t>
      </w:r>
      <w:r w:rsidRPr="004743B4">
        <w:rPr>
          <w:rFonts w:ascii="Arial" w:hAnsi="Arial" w:cs="Arial"/>
        </w:rPr>
        <w:t>, así como con los procedimientos para la designación y remoción de la persona titular de la Secretaría Técnica serán establecidas en el reglamento interior de la agencia.</w:t>
      </w:r>
    </w:p>
    <w:p w14:paraId="001D3B08" w14:textId="77777777" w:rsidR="00CC1134" w:rsidRPr="004743B4" w:rsidRDefault="00CC1134" w:rsidP="00955DC5">
      <w:pPr>
        <w:rPr>
          <w:rFonts w:ascii="Arial" w:hAnsi="Arial" w:cs="Arial"/>
        </w:rPr>
      </w:pPr>
    </w:p>
    <w:p w14:paraId="7C6E5022" w14:textId="77777777" w:rsidR="00CC1134" w:rsidRPr="004743B4" w:rsidRDefault="00CC1134" w:rsidP="00955DC5">
      <w:pPr>
        <w:spacing w:line="360" w:lineRule="auto"/>
        <w:jc w:val="center"/>
        <w:rPr>
          <w:rFonts w:ascii="Arial" w:hAnsi="Arial" w:cs="Arial"/>
          <w:b/>
        </w:rPr>
      </w:pPr>
      <w:r w:rsidRPr="004743B4">
        <w:rPr>
          <w:rFonts w:ascii="Arial" w:hAnsi="Arial" w:cs="Arial"/>
          <w:b/>
        </w:rPr>
        <w:t>TÍTULO CUARTO</w:t>
      </w:r>
    </w:p>
    <w:p w14:paraId="2F052B54" w14:textId="77777777" w:rsidR="00CC1134" w:rsidRPr="004743B4" w:rsidRDefault="00CC1134" w:rsidP="00955DC5">
      <w:pPr>
        <w:spacing w:line="360" w:lineRule="auto"/>
        <w:jc w:val="center"/>
        <w:rPr>
          <w:rFonts w:ascii="Arial" w:hAnsi="Arial" w:cs="Arial"/>
          <w:b/>
        </w:rPr>
      </w:pPr>
      <w:r w:rsidRPr="004743B4">
        <w:rPr>
          <w:rFonts w:ascii="Arial" w:hAnsi="Arial" w:cs="Arial"/>
          <w:b/>
        </w:rPr>
        <w:t>FACULTADES Y OBLIGACIONES DE LA PERSONA TITULAR DE LA AGENCIA Y ATRIBUCIONES DE SUS UNIDADES ADMINISTRATIVAS</w:t>
      </w:r>
    </w:p>
    <w:p w14:paraId="745C0ADB" w14:textId="77777777" w:rsidR="00CC1134" w:rsidRPr="004743B4" w:rsidRDefault="00CC1134" w:rsidP="00CC1134">
      <w:pPr>
        <w:jc w:val="both"/>
        <w:rPr>
          <w:rFonts w:ascii="Arial" w:hAnsi="Arial" w:cs="Arial"/>
        </w:rPr>
      </w:pPr>
    </w:p>
    <w:p w14:paraId="0A196F7E" w14:textId="77777777" w:rsidR="00CC1134" w:rsidRPr="004743B4" w:rsidRDefault="00CC1134" w:rsidP="00955DC5">
      <w:pPr>
        <w:spacing w:line="360" w:lineRule="auto"/>
        <w:jc w:val="center"/>
        <w:rPr>
          <w:rFonts w:ascii="Arial" w:hAnsi="Arial" w:cs="Arial"/>
          <w:b/>
        </w:rPr>
      </w:pPr>
      <w:r w:rsidRPr="004743B4">
        <w:rPr>
          <w:rFonts w:ascii="Arial" w:hAnsi="Arial" w:cs="Arial"/>
          <w:b/>
        </w:rPr>
        <w:t>CAPÍTULO I</w:t>
      </w:r>
    </w:p>
    <w:p w14:paraId="0CD6F909" w14:textId="77777777" w:rsidR="00CC1134" w:rsidRDefault="00CC1134" w:rsidP="00955DC5">
      <w:pPr>
        <w:spacing w:line="360" w:lineRule="auto"/>
        <w:jc w:val="center"/>
        <w:rPr>
          <w:rFonts w:ascii="Arial" w:hAnsi="Arial" w:cs="Arial"/>
          <w:b/>
        </w:rPr>
      </w:pPr>
      <w:r w:rsidRPr="004743B4">
        <w:rPr>
          <w:rFonts w:ascii="Arial" w:hAnsi="Arial" w:cs="Arial"/>
          <w:b/>
        </w:rPr>
        <w:t xml:space="preserve">Facultades y obligaciones de la persona </w:t>
      </w:r>
    </w:p>
    <w:p w14:paraId="2E1C93F4" w14:textId="77777777" w:rsidR="00CC1134" w:rsidRPr="004743B4" w:rsidRDefault="00CC1134" w:rsidP="00955DC5">
      <w:pPr>
        <w:spacing w:line="360" w:lineRule="auto"/>
        <w:jc w:val="center"/>
        <w:rPr>
          <w:rFonts w:ascii="Arial" w:hAnsi="Arial" w:cs="Arial"/>
          <w:b/>
        </w:rPr>
      </w:pPr>
      <w:r w:rsidRPr="004743B4">
        <w:rPr>
          <w:rFonts w:ascii="Arial" w:hAnsi="Arial" w:cs="Arial"/>
          <w:b/>
        </w:rPr>
        <w:t>titular de la agencia</w:t>
      </w:r>
    </w:p>
    <w:p w14:paraId="1964CEA3" w14:textId="77777777" w:rsidR="00CC1134" w:rsidRPr="004743B4" w:rsidRDefault="00CC1134" w:rsidP="00CC1134">
      <w:pPr>
        <w:spacing w:line="360" w:lineRule="auto"/>
        <w:jc w:val="both"/>
        <w:rPr>
          <w:rFonts w:ascii="Arial" w:hAnsi="Arial" w:cs="Arial"/>
        </w:rPr>
      </w:pPr>
    </w:p>
    <w:p w14:paraId="4B57F245" w14:textId="77777777" w:rsidR="00CC1134" w:rsidRPr="004743B4" w:rsidRDefault="00CC1134" w:rsidP="00CC1134">
      <w:pPr>
        <w:spacing w:line="360" w:lineRule="auto"/>
        <w:jc w:val="both"/>
        <w:rPr>
          <w:rFonts w:ascii="Arial" w:hAnsi="Arial" w:cs="Arial"/>
          <w:b/>
        </w:rPr>
      </w:pPr>
      <w:r w:rsidRPr="004743B4">
        <w:rPr>
          <w:rFonts w:ascii="Arial" w:hAnsi="Arial" w:cs="Arial"/>
          <w:b/>
        </w:rPr>
        <w:t>Facultades y obligaciones de la persona titular de la agencia</w:t>
      </w:r>
    </w:p>
    <w:p w14:paraId="07F61D9B"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20. </w:t>
      </w:r>
      <w:r w:rsidRPr="004743B4">
        <w:rPr>
          <w:rFonts w:ascii="Arial" w:hAnsi="Arial" w:cs="Arial"/>
        </w:rPr>
        <w:t>La persona titular de la agencia tendrá las siguientes facultades y obligaciones:</w:t>
      </w:r>
    </w:p>
    <w:p w14:paraId="07DA834D" w14:textId="77777777" w:rsidR="00CC1134" w:rsidRPr="004743B4" w:rsidRDefault="00CC1134" w:rsidP="00CC1134">
      <w:pPr>
        <w:spacing w:line="360" w:lineRule="auto"/>
        <w:ind w:firstLine="709"/>
        <w:jc w:val="both"/>
        <w:rPr>
          <w:rFonts w:ascii="Arial" w:hAnsi="Arial" w:cs="Arial"/>
        </w:rPr>
      </w:pPr>
    </w:p>
    <w:p w14:paraId="64EBD918"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 Representar legalmente a la agencia ante las autoridades correspondientes.</w:t>
      </w:r>
    </w:p>
    <w:p w14:paraId="46F4496E" w14:textId="77777777" w:rsidR="00CC1134" w:rsidRPr="004743B4" w:rsidRDefault="00CC1134" w:rsidP="00CC1134">
      <w:pPr>
        <w:spacing w:line="360" w:lineRule="auto"/>
        <w:ind w:firstLine="709"/>
        <w:jc w:val="both"/>
        <w:rPr>
          <w:rFonts w:ascii="Arial" w:hAnsi="Arial" w:cs="Arial"/>
        </w:rPr>
      </w:pPr>
    </w:p>
    <w:p w14:paraId="24B1E764"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Dirigir su funcionamiento a fin de dar cumplimiento a su objeto.</w:t>
      </w:r>
    </w:p>
    <w:p w14:paraId="5806A66B" w14:textId="77777777" w:rsidR="00CC1134" w:rsidRPr="004743B4" w:rsidRDefault="00CC1134" w:rsidP="00CC1134">
      <w:pPr>
        <w:spacing w:line="360" w:lineRule="auto"/>
        <w:ind w:firstLine="709"/>
        <w:jc w:val="both"/>
        <w:rPr>
          <w:rFonts w:ascii="Arial" w:hAnsi="Arial" w:cs="Arial"/>
        </w:rPr>
      </w:pPr>
    </w:p>
    <w:p w14:paraId="122B2E7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III. Expedir el reglamento interior, así como las demás disposiciones normativas y administrativas que requiera la agencia para su adecuado funcionamiento.</w:t>
      </w:r>
    </w:p>
    <w:p w14:paraId="1DA24BAC" w14:textId="77777777" w:rsidR="00CC1134" w:rsidRPr="004743B4" w:rsidRDefault="00CC1134" w:rsidP="00CC1134">
      <w:pPr>
        <w:spacing w:line="360" w:lineRule="auto"/>
        <w:ind w:firstLine="709"/>
        <w:jc w:val="both"/>
        <w:rPr>
          <w:rFonts w:ascii="Arial" w:hAnsi="Arial" w:cs="Arial"/>
        </w:rPr>
      </w:pPr>
    </w:p>
    <w:p w14:paraId="763DC10D"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IV. Expedir las disposiciones en materia de adquisiciones, arrendamientos y servicios, así como obra pública, aplicables a la agencia, las cuales garanticen que en las contrataciones correspondientes se observen los principios establecidos en los artículos 134 de la Constitución Política de los Estados Unidos Mexicanos y 107 de la Constitución Política del Estado de Yucatán.</w:t>
      </w:r>
    </w:p>
    <w:p w14:paraId="3A23F913" w14:textId="77777777" w:rsidR="00CC1134" w:rsidRPr="004743B4" w:rsidRDefault="00CC1134" w:rsidP="00CC1134">
      <w:pPr>
        <w:spacing w:line="360" w:lineRule="auto"/>
        <w:ind w:firstLine="709"/>
        <w:jc w:val="both"/>
        <w:rPr>
          <w:rFonts w:ascii="Arial" w:hAnsi="Arial" w:cs="Arial"/>
        </w:rPr>
      </w:pPr>
    </w:p>
    <w:p w14:paraId="1117105E"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 Requerir, recabar y recopilar la información, documentación, los datos e imágenes, directamente o a través de las instancias correspondientes, según sea el caso, de los entes públicos, a fin de prevenir, detectar y denunciar las operaciones con recursos de procedencia ilícita, incluyendo aquellas derivadas de incongruencia fiscal o patrimonial, y hechos que pudiesen constituir delitos fiscales dentro del estado.</w:t>
      </w:r>
    </w:p>
    <w:p w14:paraId="3CDB9E0C" w14:textId="77777777" w:rsidR="00CC1134" w:rsidRPr="004743B4" w:rsidRDefault="00CC1134" w:rsidP="00CC1134">
      <w:pPr>
        <w:spacing w:line="360" w:lineRule="auto"/>
        <w:ind w:firstLine="709"/>
        <w:jc w:val="both"/>
        <w:rPr>
          <w:rFonts w:ascii="Arial" w:hAnsi="Arial" w:cs="Arial"/>
        </w:rPr>
      </w:pPr>
    </w:p>
    <w:p w14:paraId="504AF92A"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 Suscribir y celebrar con los entes públicos convenios y demás actos jurídicos que se requieran para el intercambio de información y la atención de los demás asuntos relacionados con el cumplimiento del objeto de la agencia.</w:t>
      </w:r>
    </w:p>
    <w:p w14:paraId="6745B30C" w14:textId="77777777" w:rsidR="00CC1134" w:rsidRPr="004743B4" w:rsidRDefault="00CC1134" w:rsidP="00CC1134">
      <w:pPr>
        <w:spacing w:line="360" w:lineRule="auto"/>
        <w:ind w:firstLine="709"/>
        <w:jc w:val="both"/>
        <w:rPr>
          <w:rFonts w:ascii="Arial" w:hAnsi="Arial" w:cs="Arial"/>
        </w:rPr>
      </w:pPr>
    </w:p>
    <w:p w14:paraId="77F2B7AF"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 Emitir lineamientos y criterios para la solicitud, el manejo y la conservación de la información fiscal, económica, financiera y patrimonial que reciba u obtenga la agencia en el ejercicio de sus atribuciones, tomando en consideración su naturaleza.</w:t>
      </w:r>
    </w:p>
    <w:p w14:paraId="357DBD18" w14:textId="77777777" w:rsidR="00CC1134" w:rsidRPr="004743B4" w:rsidRDefault="00CC1134" w:rsidP="00CC1134">
      <w:pPr>
        <w:spacing w:line="360" w:lineRule="auto"/>
        <w:ind w:firstLine="709"/>
        <w:jc w:val="both"/>
        <w:rPr>
          <w:rFonts w:ascii="Arial" w:hAnsi="Arial" w:cs="Arial"/>
        </w:rPr>
      </w:pPr>
    </w:p>
    <w:p w14:paraId="33CC19C3"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VIII. Aprobar los sistemas, metodologías, procesos y mecanismos para la recolección, el procesamiento, el análisis, la clasificación y la jerarquización por niveles de riesgo de la información fiscal, económica, financiera y patrimonial que reciba u obtenga la agencia, por cualquier medio, para el ejercicio de sus atribuciones.</w:t>
      </w:r>
    </w:p>
    <w:p w14:paraId="380511BA" w14:textId="77777777" w:rsidR="00CC1134" w:rsidRPr="004743B4" w:rsidRDefault="00CC1134" w:rsidP="00CC1134">
      <w:pPr>
        <w:spacing w:line="360" w:lineRule="auto"/>
        <w:ind w:firstLine="709"/>
        <w:jc w:val="both"/>
        <w:rPr>
          <w:rFonts w:ascii="Arial" w:hAnsi="Arial" w:cs="Arial"/>
        </w:rPr>
      </w:pPr>
    </w:p>
    <w:p w14:paraId="3585D5C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IX. Aprobar los informes, recomendaciones, reportes y mapas que identifiquen factores de riesgo y operaciones inusuales que permitan prevenir, detectar y combatir el delito de operaciones con recursos de procedencia ilícita, así como los hechos que pudiesen constituir delitos fiscales dentro del estado.</w:t>
      </w:r>
    </w:p>
    <w:p w14:paraId="6A66F886" w14:textId="77777777" w:rsidR="00CC1134" w:rsidRPr="004743B4" w:rsidRDefault="00CC1134" w:rsidP="00CC1134">
      <w:pPr>
        <w:spacing w:line="360" w:lineRule="auto"/>
        <w:ind w:firstLine="709"/>
        <w:jc w:val="both"/>
        <w:rPr>
          <w:rFonts w:ascii="Arial" w:hAnsi="Arial" w:cs="Arial"/>
        </w:rPr>
      </w:pPr>
    </w:p>
    <w:p w14:paraId="0B59269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 Presentar denuncias o querellas ante las autoridades competentes, cuando en el ejercicio de sus atribuciones tenga conocimiento o indicios de la probable comisión de conductas susceptibles de ser investigadas.</w:t>
      </w:r>
    </w:p>
    <w:p w14:paraId="762A36A2" w14:textId="77777777" w:rsidR="00CC1134" w:rsidRPr="004743B4" w:rsidRDefault="00CC1134" w:rsidP="00CC1134">
      <w:pPr>
        <w:spacing w:line="360" w:lineRule="auto"/>
        <w:ind w:firstLine="709"/>
        <w:jc w:val="both"/>
        <w:rPr>
          <w:rFonts w:ascii="Arial" w:hAnsi="Arial" w:cs="Arial"/>
        </w:rPr>
      </w:pPr>
    </w:p>
    <w:p w14:paraId="4C7EE581"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 Colaborar con las autoridades competentes en la investigación y persecución del delito de operaciones con recursos de procedencia ilícita y los demás delitos de orden patrimonial que sean competencia de la agencia, incluyendo los delitos fiscales, con base en la información y los productos de inteligencia en materia fiscal, económica, financiera y patrimonial que la agencia genere u obtenga en el ejercicio de sus atribuciones.</w:t>
      </w:r>
    </w:p>
    <w:p w14:paraId="3B375B0F" w14:textId="77777777" w:rsidR="00CC1134" w:rsidRPr="004743B4" w:rsidRDefault="00CC1134" w:rsidP="00CC1134">
      <w:pPr>
        <w:spacing w:line="360" w:lineRule="auto"/>
        <w:ind w:firstLine="709"/>
        <w:jc w:val="both"/>
        <w:rPr>
          <w:rFonts w:ascii="Arial" w:hAnsi="Arial" w:cs="Arial"/>
        </w:rPr>
      </w:pPr>
    </w:p>
    <w:p w14:paraId="55AD1614"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XII. Aprobar las herramientas de análisis e inteligencia que permitan prevenir o detectar actos u operaciones que involucren recursos de procedencia ilícita o posibles delitos fiscales.</w:t>
      </w:r>
    </w:p>
    <w:p w14:paraId="6C34EFFA" w14:textId="77777777" w:rsidR="00CC1134" w:rsidRPr="004743B4" w:rsidRDefault="00CC1134" w:rsidP="00CC1134">
      <w:pPr>
        <w:spacing w:line="360" w:lineRule="auto"/>
        <w:ind w:firstLine="709"/>
        <w:jc w:val="both"/>
        <w:rPr>
          <w:rFonts w:ascii="Arial" w:hAnsi="Arial" w:cs="Arial"/>
        </w:rPr>
      </w:pPr>
    </w:p>
    <w:p w14:paraId="45E74D8B"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XIII. Expedir las guías o manuales técnicos para la formulación de dictámenes en materia legal o de análisis contable, digital e informático, para el ejercicio de sus atribuciones.</w:t>
      </w:r>
    </w:p>
    <w:p w14:paraId="5596B3EC" w14:textId="77777777" w:rsidR="00CC1134" w:rsidRPr="004743B4" w:rsidRDefault="00CC1134" w:rsidP="00CC1134">
      <w:pPr>
        <w:spacing w:line="360" w:lineRule="auto"/>
        <w:ind w:firstLine="709"/>
        <w:jc w:val="both"/>
        <w:rPr>
          <w:rFonts w:ascii="Arial" w:hAnsi="Arial" w:cs="Arial"/>
        </w:rPr>
      </w:pPr>
    </w:p>
    <w:p w14:paraId="11814A31"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XIV. Establecer directrices, estrategias, normas, sistemas, planes, programas y criterios en materia de infraestructura tecnológica y de comunicaciones, para el adecuado ejercicio de las atribuciones de la agencia.</w:t>
      </w:r>
    </w:p>
    <w:p w14:paraId="2807EB08" w14:textId="77777777" w:rsidR="00CC1134" w:rsidRPr="004743B4" w:rsidRDefault="00CC1134" w:rsidP="00CC1134">
      <w:pPr>
        <w:spacing w:line="360" w:lineRule="auto"/>
        <w:ind w:firstLine="709"/>
        <w:jc w:val="both"/>
        <w:rPr>
          <w:rFonts w:ascii="Arial" w:hAnsi="Arial" w:cs="Arial"/>
        </w:rPr>
      </w:pPr>
    </w:p>
    <w:p w14:paraId="52D05258"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XV. Definir los procedimientos y las medidas de control y evaluación para el cumplimiento de las políticas de seguridad de la información de la agencia, así como para su manejo, difusión, supervisión, intercambio, transmisión, almacenamiento y desecho.</w:t>
      </w:r>
    </w:p>
    <w:p w14:paraId="1CF3DBE7" w14:textId="77777777" w:rsidR="00CC1134" w:rsidRPr="004743B4" w:rsidRDefault="00CC1134" w:rsidP="00CC1134">
      <w:pPr>
        <w:spacing w:line="360" w:lineRule="auto"/>
        <w:ind w:firstLine="709"/>
        <w:jc w:val="both"/>
        <w:rPr>
          <w:rFonts w:ascii="Arial" w:hAnsi="Arial" w:cs="Arial"/>
        </w:rPr>
      </w:pPr>
    </w:p>
    <w:p w14:paraId="5247EFE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XVI. Participar, en representación de la agencia, en los consejos, los comités, los foros, los eventos y las reuniones de trabajo relativos a las materias de su competencia, por disposición expresa o invitación.</w:t>
      </w:r>
    </w:p>
    <w:p w14:paraId="2CCB5998" w14:textId="77777777" w:rsidR="00CC1134" w:rsidRPr="004743B4" w:rsidRDefault="00CC1134" w:rsidP="00CC1134">
      <w:pPr>
        <w:spacing w:line="360" w:lineRule="auto"/>
        <w:ind w:firstLine="709"/>
        <w:jc w:val="both"/>
        <w:rPr>
          <w:rFonts w:ascii="Arial" w:hAnsi="Arial" w:cs="Arial"/>
        </w:rPr>
      </w:pPr>
    </w:p>
    <w:p w14:paraId="1038EC8C"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XVII. Delegar, mediante acuerdo, sus facultades en las personas titulares de las unidades administrativas.</w:t>
      </w:r>
    </w:p>
    <w:p w14:paraId="72D75F8B" w14:textId="77777777" w:rsidR="00CC1134" w:rsidRPr="004743B4" w:rsidRDefault="00CC1134" w:rsidP="00CC1134">
      <w:pPr>
        <w:spacing w:line="360" w:lineRule="auto"/>
        <w:ind w:firstLine="709"/>
        <w:jc w:val="both"/>
        <w:rPr>
          <w:rFonts w:ascii="Arial" w:hAnsi="Arial" w:cs="Arial"/>
        </w:rPr>
      </w:pPr>
    </w:p>
    <w:p w14:paraId="4B794989"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XVIII. Autorizar y remitir el proyecto de presupuesto de egresos de la agencia al Poder Ejecutivo Estatal, para su integración al proyecto de presupuesto de egresos.</w:t>
      </w:r>
    </w:p>
    <w:p w14:paraId="0706F84C" w14:textId="77777777" w:rsidR="00CC1134" w:rsidRPr="004743B4" w:rsidRDefault="00CC1134" w:rsidP="00CC1134">
      <w:pPr>
        <w:spacing w:line="360" w:lineRule="auto"/>
        <w:ind w:firstLine="709"/>
        <w:jc w:val="both"/>
        <w:rPr>
          <w:rFonts w:ascii="Arial" w:hAnsi="Arial" w:cs="Arial"/>
        </w:rPr>
      </w:pPr>
    </w:p>
    <w:p w14:paraId="317021D3"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XIX. Autorizar el plan anual de trabajo de la agencia.</w:t>
      </w:r>
    </w:p>
    <w:p w14:paraId="35CE678E" w14:textId="77777777" w:rsidR="00CC1134" w:rsidRPr="004743B4" w:rsidRDefault="00CC1134" w:rsidP="00CC1134">
      <w:pPr>
        <w:spacing w:line="360" w:lineRule="auto"/>
        <w:ind w:firstLine="709"/>
        <w:jc w:val="both"/>
        <w:rPr>
          <w:rFonts w:ascii="Arial" w:hAnsi="Arial" w:cs="Arial"/>
        </w:rPr>
      </w:pPr>
    </w:p>
    <w:p w14:paraId="4A678C80"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XX. Definir las prioridades en materia de capacitación, actualización y especialización del personal de la agencia.</w:t>
      </w:r>
    </w:p>
    <w:p w14:paraId="0185E325" w14:textId="77777777" w:rsidR="00CC1134" w:rsidRPr="004743B4" w:rsidRDefault="00CC1134" w:rsidP="00CC1134">
      <w:pPr>
        <w:spacing w:line="360" w:lineRule="auto"/>
        <w:ind w:firstLine="709"/>
        <w:jc w:val="both"/>
        <w:rPr>
          <w:rFonts w:ascii="Arial" w:hAnsi="Arial" w:cs="Arial"/>
        </w:rPr>
      </w:pPr>
    </w:p>
    <w:p w14:paraId="0867B15A"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XXI. Autorizar los programas, los proyectos y las acciones correspondientes al cumplimiento del objeto de la agencia.</w:t>
      </w:r>
    </w:p>
    <w:p w14:paraId="0D0B71F0" w14:textId="77777777" w:rsidR="00CC1134" w:rsidRPr="004743B4" w:rsidRDefault="00CC1134" w:rsidP="00CC1134">
      <w:pPr>
        <w:spacing w:line="360" w:lineRule="auto"/>
        <w:ind w:firstLine="709"/>
        <w:jc w:val="both"/>
        <w:rPr>
          <w:rFonts w:ascii="Arial" w:hAnsi="Arial" w:cs="Arial"/>
        </w:rPr>
      </w:pPr>
    </w:p>
    <w:p w14:paraId="0B1EB18F"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XXII. Otorgar poderes a cualquier persona a fin de que pueda ejercer las facultades que les competen en nombre y representación de la agencia, entre ellos, los que requieran de autorización o cláusula especial.</w:t>
      </w:r>
    </w:p>
    <w:p w14:paraId="338E80F9" w14:textId="77777777" w:rsidR="00CC1134" w:rsidRPr="004743B4" w:rsidRDefault="00CC1134" w:rsidP="00CC1134">
      <w:pPr>
        <w:spacing w:line="360" w:lineRule="auto"/>
        <w:ind w:firstLine="709"/>
        <w:jc w:val="both"/>
        <w:rPr>
          <w:rFonts w:ascii="Arial" w:hAnsi="Arial" w:cs="Arial"/>
        </w:rPr>
      </w:pPr>
    </w:p>
    <w:p w14:paraId="7CF68D42"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XXIII. Establecer las directrices, las estrategias, las normas, los programas y los proyectos en materia de infraestructura tecnológica y comunicaciones, así como la plataforma de servicios tecnológicos y comunicaciones, y el marco tecnológico de referencia, para el adecuado ejercicio de las atribuciones de la agencia.</w:t>
      </w:r>
    </w:p>
    <w:p w14:paraId="19961966" w14:textId="77777777" w:rsidR="00CC1134" w:rsidRPr="004743B4" w:rsidRDefault="00CC1134" w:rsidP="00CC1134">
      <w:pPr>
        <w:spacing w:line="360" w:lineRule="auto"/>
        <w:ind w:firstLine="709"/>
        <w:jc w:val="both"/>
        <w:rPr>
          <w:rFonts w:ascii="Arial" w:hAnsi="Arial" w:cs="Arial"/>
        </w:rPr>
      </w:pPr>
    </w:p>
    <w:p w14:paraId="2E59160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XXIV. Definir los criterios en materia de seguridad de la información y comunicaciones entre la agencia y los entes públicos, así como aquellos acordados con las autoridades de los tres órdenes de gobierno para proteger los sistemas a través de los cuales se transmite, procesa y resguarda la información proporcionada.</w:t>
      </w:r>
    </w:p>
    <w:p w14:paraId="2AAED852" w14:textId="77777777" w:rsidR="00CC1134" w:rsidRPr="004743B4" w:rsidRDefault="00CC1134" w:rsidP="00CC1134">
      <w:pPr>
        <w:spacing w:line="360" w:lineRule="auto"/>
        <w:ind w:firstLine="709"/>
        <w:jc w:val="both"/>
        <w:rPr>
          <w:rFonts w:ascii="Arial" w:hAnsi="Arial" w:cs="Arial"/>
        </w:rPr>
      </w:pPr>
    </w:p>
    <w:p w14:paraId="10AD8A19"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XXV. Imponer las medidas de apremio establecidas en el capítulo II del título sexto de esta ley.</w:t>
      </w:r>
    </w:p>
    <w:p w14:paraId="6C979F6C" w14:textId="77777777" w:rsidR="00CC1134" w:rsidRPr="004743B4" w:rsidRDefault="00CC1134" w:rsidP="00CC1134">
      <w:pPr>
        <w:spacing w:line="360" w:lineRule="auto"/>
        <w:ind w:firstLine="709"/>
        <w:jc w:val="both"/>
        <w:rPr>
          <w:rFonts w:ascii="Arial" w:hAnsi="Arial" w:cs="Arial"/>
        </w:rPr>
      </w:pPr>
    </w:p>
    <w:p w14:paraId="0FCBD0DF"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XXVI. Las demás que establezcan la Constitución Política del Estado de Yucatán y otras leyes, reglamentos y disposiciones aplicables.</w:t>
      </w:r>
    </w:p>
    <w:p w14:paraId="1918BE60" w14:textId="77777777" w:rsidR="00CC1134" w:rsidRPr="004743B4" w:rsidRDefault="00CC1134" w:rsidP="00CC1134">
      <w:pPr>
        <w:spacing w:line="360" w:lineRule="auto"/>
        <w:jc w:val="both"/>
        <w:rPr>
          <w:rFonts w:ascii="Arial" w:hAnsi="Arial" w:cs="Arial"/>
        </w:rPr>
      </w:pPr>
    </w:p>
    <w:p w14:paraId="654C27AA" w14:textId="77777777" w:rsidR="00CC1134" w:rsidRPr="004743B4" w:rsidRDefault="00CC1134" w:rsidP="00CC1134">
      <w:pPr>
        <w:spacing w:line="360" w:lineRule="auto"/>
        <w:jc w:val="center"/>
        <w:rPr>
          <w:rFonts w:ascii="Arial" w:hAnsi="Arial" w:cs="Arial"/>
          <w:b/>
        </w:rPr>
      </w:pPr>
      <w:r w:rsidRPr="004743B4">
        <w:rPr>
          <w:rFonts w:ascii="Arial" w:hAnsi="Arial" w:cs="Arial"/>
          <w:b/>
        </w:rPr>
        <w:t>CAPÍTULO II</w:t>
      </w:r>
    </w:p>
    <w:p w14:paraId="359A86D7" w14:textId="77777777" w:rsidR="00CC1134" w:rsidRPr="004743B4" w:rsidRDefault="00CC1134" w:rsidP="00CC1134">
      <w:pPr>
        <w:spacing w:line="360" w:lineRule="auto"/>
        <w:jc w:val="center"/>
        <w:rPr>
          <w:rFonts w:ascii="Arial" w:hAnsi="Arial" w:cs="Arial"/>
          <w:b/>
        </w:rPr>
      </w:pPr>
      <w:r w:rsidRPr="004743B4">
        <w:rPr>
          <w:rFonts w:ascii="Arial" w:hAnsi="Arial" w:cs="Arial"/>
          <w:b/>
        </w:rPr>
        <w:t>Atribuciones de las unidades administrativas</w:t>
      </w:r>
    </w:p>
    <w:p w14:paraId="0433B708" w14:textId="77777777" w:rsidR="00CC1134" w:rsidRPr="004743B4" w:rsidRDefault="00CC1134" w:rsidP="00CC1134">
      <w:pPr>
        <w:spacing w:line="360" w:lineRule="auto"/>
        <w:jc w:val="both"/>
        <w:rPr>
          <w:rFonts w:ascii="Arial" w:hAnsi="Arial" w:cs="Arial"/>
        </w:rPr>
      </w:pPr>
    </w:p>
    <w:p w14:paraId="4F0167FA" w14:textId="77777777" w:rsidR="00CC1134" w:rsidRPr="004743B4" w:rsidRDefault="00CC1134" w:rsidP="00CC1134">
      <w:pPr>
        <w:spacing w:line="360" w:lineRule="auto"/>
        <w:jc w:val="both"/>
        <w:rPr>
          <w:rFonts w:ascii="Arial" w:hAnsi="Arial" w:cs="Arial"/>
          <w:b/>
        </w:rPr>
      </w:pPr>
      <w:r w:rsidRPr="004743B4">
        <w:rPr>
          <w:rFonts w:ascii="Arial" w:hAnsi="Arial" w:cs="Arial"/>
          <w:b/>
        </w:rPr>
        <w:t>Unidad de Inteligencia y Análisis de la Información</w:t>
      </w:r>
    </w:p>
    <w:p w14:paraId="03FEB2E6"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21. </w:t>
      </w:r>
      <w:r w:rsidRPr="004743B4">
        <w:rPr>
          <w:rFonts w:ascii="Arial" w:hAnsi="Arial" w:cs="Arial"/>
        </w:rPr>
        <w:t>La Unidad de Inteligencia y Análisis de la Información tendrá las siguientes atribuciones:</w:t>
      </w:r>
    </w:p>
    <w:p w14:paraId="5D21C332" w14:textId="77777777" w:rsidR="00CC1134" w:rsidRPr="004743B4" w:rsidRDefault="00CC1134" w:rsidP="00CC1134">
      <w:pPr>
        <w:spacing w:line="360" w:lineRule="auto"/>
        <w:ind w:firstLine="709"/>
        <w:jc w:val="both"/>
        <w:rPr>
          <w:rFonts w:ascii="Arial" w:hAnsi="Arial" w:cs="Arial"/>
        </w:rPr>
      </w:pPr>
    </w:p>
    <w:p w14:paraId="734A445B"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 xml:space="preserve">I. Proponer a la persona titular de la agencia el desarrollo de sistemas, metodologías y procesos para la recolección, el procesamiento, el análisis, la </w:t>
      </w:r>
      <w:r w:rsidRPr="004743B4">
        <w:rPr>
          <w:rFonts w:ascii="Arial" w:hAnsi="Arial" w:cs="Arial"/>
        </w:rPr>
        <w:lastRenderedPageBreak/>
        <w:t>clasificación y la jerarquización por niveles de riesgo de la información fiscal, económica, financiera y patrimonial que reciba u obtenga en el ejercicio de sus atribuciones.</w:t>
      </w:r>
    </w:p>
    <w:p w14:paraId="032D462E" w14:textId="77777777" w:rsidR="00CC1134" w:rsidRPr="004743B4" w:rsidRDefault="00CC1134" w:rsidP="00CC1134">
      <w:pPr>
        <w:spacing w:line="360" w:lineRule="auto"/>
        <w:ind w:firstLine="709"/>
        <w:jc w:val="both"/>
        <w:rPr>
          <w:rFonts w:ascii="Arial" w:hAnsi="Arial" w:cs="Arial"/>
        </w:rPr>
      </w:pPr>
    </w:p>
    <w:p w14:paraId="7AEA1492"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Elaborar guías y manuales técnicos para el manejo y análisis de la información que genere u obtenga en el ejercicio de sus atribuciones.</w:t>
      </w:r>
    </w:p>
    <w:p w14:paraId="01241849" w14:textId="77777777" w:rsidR="00CC1134" w:rsidRPr="004743B4" w:rsidRDefault="00CC1134" w:rsidP="00CC1134">
      <w:pPr>
        <w:spacing w:line="360" w:lineRule="auto"/>
        <w:ind w:firstLine="709"/>
        <w:jc w:val="both"/>
        <w:rPr>
          <w:rFonts w:ascii="Arial" w:hAnsi="Arial" w:cs="Arial"/>
        </w:rPr>
      </w:pPr>
    </w:p>
    <w:p w14:paraId="60C45AA5"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III. Participar en la formulación de los lineamientos y criterios para la solicitud, el manejo y la conservación de la información fiscal, económica, financiera y patrimonial que reciba u obtenga la agencia en el ejercicio de sus atribuciones, tomando en consideración su naturaleza.</w:t>
      </w:r>
    </w:p>
    <w:p w14:paraId="67D659A3" w14:textId="77777777" w:rsidR="00CC1134" w:rsidRPr="004743B4" w:rsidRDefault="00CC1134" w:rsidP="00CC1134">
      <w:pPr>
        <w:spacing w:line="360" w:lineRule="auto"/>
        <w:ind w:firstLine="709"/>
        <w:jc w:val="both"/>
        <w:rPr>
          <w:rFonts w:ascii="Arial" w:hAnsi="Arial" w:cs="Arial"/>
        </w:rPr>
      </w:pPr>
    </w:p>
    <w:p w14:paraId="2539A48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IV. Diseñar e implementar sistemas, herramientas y mecanismos de análisis y jerarquización por niveles de riesgo de la información que obre en los archivos y bases de datos de la agencia.</w:t>
      </w:r>
    </w:p>
    <w:p w14:paraId="2F696825" w14:textId="77777777" w:rsidR="00CC1134" w:rsidRPr="004743B4" w:rsidRDefault="00CC1134" w:rsidP="00CC1134">
      <w:pPr>
        <w:spacing w:line="360" w:lineRule="auto"/>
        <w:ind w:firstLine="709"/>
        <w:jc w:val="both"/>
        <w:rPr>
          <w:rFonts w:ascii="Arial" w:hAnsi="Arial" w:cs="Arial"/>
        </w:rPr>
      </w:pPr>
    </w:p>
    <w:p w14:paraId="79CD2782"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 Elaborar, en coordinación con las demás unidades administrativas, el plan anual de trabajo de la agencia y someterlo a la consideración de su titular.</w:t>
      </w:r>
    </w:p>
    <w:p w14:paraId="4E719EC9" w14:textId="77777777" w:rsidR="00CC1134" w:rsidRPr="004743B4" w:rsidRDefault="00CC1134" w:rsidP="00CC1134">
      <w:pPr>
        <w:spacing w:line="360" w:lineRule="auto"/>
        <w:ind w:firstLine="709"/>
        <w:jc w:val="both"/>
        <w:rPr>
          <w:rFonts w:ascii="Arial" w:hAnsi="Arial" w:cs="Arial"/>
        </w:rPr>
      </w:pPr>
    </w:p>
    <w:p w14:paraId="77E568E5"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 Analizar, procesar y explotar las bases de datos e información a las que tenga acceso la agencia para el cumplimiento de su objeto, utilizando las herramientas tecnológicas con las que cuente.</w:t>
      </w:r>
    </w:p>
    <w:p w14:paraId="36F61E44" w14:textId="77777777" w:rsidR="00CC1134" w:rsidRPr="004743B4" w:rsidRDefault="00CC1134" w:rsidP="00CC1134">
      <w:pPr>
        <w:spacing w:line="360" w:lineRule="auto"/>
        <w:ind w:firstLine="709"/>
        <w:jc w:val="both"/>
        <w:rPr>
          <w:rFonts w:ascii="Arial" w:hAnsi="Arial" w:cs="Arial"/>
        </w:rPr>
      </w:pPr>
    </w:p>
    <w:p w14:paraId="1AF3E0F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 xml:space="preserve">VII. Coordinar e implementar, con la participación de las unidades administrativas, los esquemas de capacitación, actualización y especialización del personal de la agencia en materia de análisis financiero, contable o legal, entre otros, a fin de mejorar sus capacidades técnicas para detectar actos u </w:t>
      </w:r>
      <w:r w:rsidRPr="004743B4">
        <w:rPr>
          <w:rFonts w:ascii="Arial" w:hAnsi="Arial" w:cs="Arial"/>
        </w:rPr>
        <w:lastRenderedPageBreak/>
        <w:t>operaciones que involucren recursos de procedencia ilícita o hechos que pudiesen constituir delitos fiscales dentro del estado.</w:t>
      </w:r>
    </w:p>
    <w:p w14:paraId="1909F112" w14:textId="77777777" w:rsidR="00CC1134" w:rsidRPr="004743B4" w:rsidRDefault="00CC1134" w:rsidP="00CC1134">
      <w:pPr>
        <w:spacing w:line="360" w:lineRule="auto"/>
        <w:ind w:firstLine="709"/>
        <w:jc w:val="both"/>
        <w:rPr>
          <w:rFonts w:ascii="Arial" w:hAnsi="Arial" w:cs="Arial"/>
        </w:rPr>
      </w:pPr>
    </w:p>
    <w:p w14:paraId="2D71FFC1"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VIII. Desarrollar herramientas con metodologías interdisciplinarias de análisis e investigación, para la generación de reportes y demás productos de inteligencia que permitan prevenir o detectar operaciones con recursos de procedencia ilícita, incluyendo aquellas derivadas de incongruencia fiscal o patrimonial, así como hechos que pudiesen constituir delitos fiscales dentro del estado.</w:t>
      </w:r>
    </w:p>
    <w:p w14:paraId="096D5C25" w14:textId="77777777" w:rsidR="00CC1134" w:rsidRPr="004743B4" w:rsidRDefault="00CC1134" w:rsidP="00CC1134">
      <w:pPr>
        <w:spacing w:line="360" w:lineRule="auto"/>
        <w:ind w:firstLine="709"/>
        <w:jc w:val="both"/>
        <w:rPr>
          <w:rFonts w:ascii="Arial" w:hAnsi="Arial" w:cs="Arial"/>
        </w:rPr>
      </w:pPr>
    </w:p>
    <w:p w14:paraId="4374A06D"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IX. Elaborar informes, recomendaciones, reportes y mapas que identifiquen factores de riesgo y operaciones inusuales que permitan prevenir, detectar y combatir el delito de operaciones con recursos de procedencia ilícita, así como los hechos que pudiesen constituir delitos fiscales dentro del estado.</w:t>
      </w:r>
    </w:p>
    <w:p w14:paraId="6C3B5D25" w14:textId="77777777" w:rsidR="00CC1134" w:rsidRPr="004743B4" w:rsidRDefault="00CC1134" w:rsidP="00CC1134">
      <w:pPr>
        <w:spacing w:line="360" w:lineRule="auto"/>
        <w:ind w:firstLine="709"/>
        <w:jc w:val="both"/>
        <w:rPr>
          <w:rFonts w:ascii="Arial" w:hAnsi="Arial" w:cs="Arial"/>
        </w:rPr>
      </w:pPr>
    </w:p>
    <w:p w14:paraId="3C7155B1"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 Participar, en coordinación con la Unidad de Infraestructura Tecnológica, en la elaboración de las propuestas relacionadas con los planes de trabajo, sistemas de información y criterios tecnológicos de la agencia.</w:t>
      </w:r>
    </w:p>
    <w:p w14:paraId="62F14DE0" w14:textId="77777777" w:rsidR="00CC1134" w:rsidRPr="004743B4" w:rsidRDefault="00CC1134" w:rsidP="00CC1134">
      <w:pPr>
        <w:spacing w:line="360" w:lineRule="auto"/>
        <w:ind w:firstLine="709"/>
        <w:jc w:val="both"/>
        <w:rPr>
          <w:rFonts w:ascii="Arial" w:hAnsi="Arial" w:cs="Arial"/>
        </w:rPr>
      </w:pPr>
    </w:p>
    <w:p w14:paraId="5E457DC3"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 Coadyuvar, en el ámbito de su competencia, en el cumplimiento de los requerimientos y las resoluciones que le sean formulados a la agencia y que provengan de autoridades ministeriales, judiciales o administrativas.</w:t>
      </w:r>
    </w:p>
    <w:p w14:paraId="2AF6978E" w14:textId="77777777" w:rsidR="00CC1134" w:rsidRPr="004743B4" w:rsidRDefault="00CC1134" w:rsidP="00CC1134">
      <w:pPr>
        <w:spacing w:line="360" w:lineRule="auto"/>
        <w:ind w:firstLine="709"/>
        <w:jc w:val="both"/>
        <w:rPr>
          <w:rFonts w:ascii="Arial" w:hAnsi="Arial" w:cs="Arial"/>
        </w:rPr>
      </w:pPr>
    </w:p>
    <w:p w14:paraId="5120E3C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XII. Participar, en coordinación con la Unidad de Infraestructura Tecnológica, en la determinación de la viabilidad técnica y operativa de los bienes y servicios en materia tecnológica de la agencia.</w:t>
      </w:r>
    </w:p>
    <w:p w14:paraId="75CEFDD1" w14:textId="77777777" w:rsidR="00CC1134" w:rsidRPr="004743B4" w:rsidRDefault="00CC1134" w:rsidP="00CC1134">
      <w:pPr>
        <w:spacing w:line="360" w:lineRule="auto"/>
        <w:ind w:firstLine="709"/>
        <w:jc w:val="both"/>
        <w:rPr>
          <w:rFonts w:ascii="Arial" w:hAnsi="Arial" w:cs="Arial"/>
        </w:rPr>
      </w:pPr>
    </w:p>
    <w:p w14:paraId="20EC216E"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lastRenderedPageBreak/>
        <w:t>XIII. Las demás que señalen las leyes, el reglamento interior y otras disposiciones jurídicas aplicables, y las que le sean encomendadas por la persona titular de la agencia.</w:t>
      </w:r>
    </w:p>
    <w:p w14:paraId="1DCB3F05" w14:textId="77777777" w:rsidR="00CC1134" w:rsidRPr="004743B4" w:rsidRDefault="00CC1134" w:rsidP="00CC1134">
      <w:pPr>
        <w:spacing w:line="360" w:lineRule="auto"/>
        <w:jc w:val="both"/>
        <w:rPr>
          <w:rFonts w:ascii="Arial" w:hAnsi="Arial" w:cs="Arial"/>
        </w:rPr>
      </w:pPr>
    </w:p>
    <w:p w14:paraId="193D764A" w14:textId="77777777" w:rsidR="00CC1134" w:rsidRPr="004743B4" w:rsidRDefault="00CC1134" w:rsidP="00CC1134">
      <w:pPr>
        <w:spacing w:line="360" w:lineRule="auto"/>
        <w:jc w:val="both"/>
        <w:rPr>
          <w:rFonts w:ascii="Arial" w:hAnsi="Arial" w:cs="Arial"/>
          <w:b/>
        </w:rPr>
      </w:pPr>
      <w:r w:rsidRPr="004743B4">
        <w:rPr>
          <w:rFonts w:ascii="Arial" w:hAnsi="Arial" w:cs="Arial"/>
          <w:b/>
        </w:rPr>
        <w:t>Unidad de Asuntos Jurídicos</w:t>
      </w:r>
    </w:p>
    <w:p w14:paraId="65EFB5B2"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22. </w:t>
      </w:r>
      <w:r w:rsidRPr="004743B4">
        <w:rPr>
          <w:rFonts w:ascii="Arial" w:hAnsi="Arial" w:cs="Arial"/>
        </w:rPr>
        <w:t>La Unidad de Asuntos Jurídicos tiene las siguientes atribuciones:</w:t>
      </w:r>
    </w:p>
    <w:p w14:paraId="381A4C13" w14:textId="77777777" w:rsidR="00CC1134" w:rsidRPr="004743B4" w:rsidRDefault="00CC1134" w:rsidP="00CC1134">
      <w:pPr>
        <w:spacing w:line="360" w:lineRule="auto"/>
        <w:ind w:firstLine="709"/>
        <w:jc w:val="both"/>
        <w:rPr>
          <w:rFonts w:ascii="Arial" w:hAnsi="Arial" w:cs="Arial"/>
        </w:rPr>
      </w:pPr>
    </w:p>
    <w:p w14:paraId="63E549A5"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 Emitir opiniones jurídicas para efectos de la interpretación administrativa de esta ley y las demás disposiciones normativas que emanen de ella respecto al ejercicio de las atribuciones de la agencia, cuando así se lo solicite la persona titular de la agencia o las personas titulares de sus unidades administrativas.</w:t>
      </w:r>
    </w:p>
    <w:p w14:paraId="6E47297D" w14:textId="77777777" w:rsidR="00CC1134" w:rsidRPr="004743B4" w:rsidRDefault="00CC1134" w:rsidP="00CC1134">
      <w:pPr>
        <w:spacing w:line="360" w:lineRule="auto"/>
        <w:ind w:firstLine="709"/>
        <w:jc w:val="both"/>
        <w:rPr>
          <w:rFonts w:ascii="Arial" w:hAnsi="Arial" w:cs="Arial"/>
        </w:rPr>
      </w:pPr>
    </w:p>
    <w:p w14:paraId="3B0F857D"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Coordinar, con la participación de las unidades administrativas competentes, el análisis y la elaboración de proyectos de iniciativas de ley o de reforma de ley, reglamentos, acuerdos, normas, lineamientos y demás disposiciones jurídicas relativas a las materias que correspondan a la agencia, así como la elaboración de su reglamento interior y de sus modificaciones.</w:t>
      </w:r>
    </w:p>
    <w:p w14:paraId="5D80E799" w14:textId="77777777" w:rsidR="00CC1134" w:rsidRPr="004743B4" w:rsidRDefault="00CC1134" w:rsidP="00CC1134">
      <w:pPr>
        <w:spacing w:line="360" w:lineRule="auto"/>
        <w:ind w:firstLine="709"/>
        <w:jc w:val="both"/>
        <w:rPr>
          <w:rFonts w:ascii="Arial" w:hAnsi="Arial" w:cs="Arial"/>
        </w:rPr>
      </w:pPr>
    </w:p>
    <w:p w14:paraId="3541B498"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III. Requerir, recabar y recopilar la información, documentación, datos e imágenes de los entes públicos, que sean necesarios para el cumplimiento del objeto de la agencia.</w:t>
      </w:r>
    </w:p>
    <w:p w14:paraId="34BA0728" w14:textId="77777777" w:rsidR="00CC1134" w:rsidRPr="004743B4" w:rsidRDefault="00CC1134" w:rsidP="00CC1134">
      <w:pPr>
        <w:spacing w:line="360" w:lineRule="auto"/>
        <w:ind w:firstLine="709"/>
        <w:jc w:val="both"/>
        <w:rPr>
          <w:rFonts w:ascii="Arial" w:hAnsi="Arial" w:cs="Arial"/>
        </w:rPr>
      </w:pPr>
    </w:p>
    <w:p w14:paraId="5FB15E80"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IV. Fungir como enlace entre las unidades administrativas y las autoridades de los tres órdenes de gobierno, para la atención de los asuntos de carácter jurídico de la agencia; así como proponer, promover y establecer mecanismos de coordinación entre la agencia y dichas autoridades.</w:t>
      </w:r>
    </w:p>
    <w:p w14:paraId="32832D97" w14:textId="77777777" w:rsidR="00CC1134" w:rsidRPr="004743B4" w:rsidRDefault="00CC1134" w:rsidP="00CC1134">
      <w:pPr>
        <w:spacing w:line="360" w:lineRule="auto"/>
        <w:ind w:firstLine="709"/>
        <w:jc w:val="both"/>
        <w:rPr>
          <w:rFonts w:ascii="Arial" w:hAnsi="Arial" w:cs="Arial"/>
        </w:rPr>
      </w:pPr>
    </w:p>
    <w:p w14:paraId="6D78D291"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lastRenderedPageBreak/>
        <w:t>V. Conocer y substanciar los recursos administrativos que se interpongan contra actos y resoluciones de la agencia, así como de su titular, unidades administrativas u otra persona servidora pública de la propia agencia.</w:t>
      </w:r>
    </w:p>
    <w:p w14:paraId="4F330746" w14:textId="77777777" w:rsidR="00CC1134" w:rsidRPr="004743B4" w:rsidRDefault="00CC1134" w:rsidP="00CC1134">
      <w:pPr>
        <w:spacing w:line="360" w:lineRule="auto"/>
        <w:ind w:firstLine="709"/>
        <w:jc w:val="both"/>
        <w:rPr>
          <w:rFonts w:ascii="Arial" w:hAnsi="Arial" w:cs="Arial"/>
        </w:rPr>
      </w:pPr>
    </w:p>
    <w:p w14:paraId="73AAF958"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 Visar los contratos y convenios para acompañar la firma de la persona titular de la agencia, cuando esta así lo solicite.</w:t>
      </w:r>
    </w:p>
    <w:p w14:paraId="012C9AE9" w14:textId="77777777" w:rsidR="00CC1134" w:rsidRPr="004743B4" w:rsidRDefault="00CC1134" w:rsidP="00CC1134">
      <w:pPr>
        <w:spacing w:line="360" w:lineRule="auto"/>
        <w:ind w:firstLine="709"/>
        <w:jc w:val="both"/>
        <w:rPr>
          <w:rFonts w:ascii="Arial" w:hAnsi="Arial" w:cs="Arial"/>
        </w:rPr>
      </w:pPr>
    </w:p>
    <w:p w14:paraId="273F8C8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 Obtener y expedir copias certificadas de las constancias que obren en los archivos de la agencia, cuando deban ser exhibidas en cualquier procedimiento, proceso o averiguación ante las autoridades competentes.</w:t>
      </w:r>
    </w:p>
    <w:p w14:paraId="4BFECD24" w14:textId="77777777" w:rsidR="00CC1134" w:rsidRPr="004743B4" w:rsidRDefault="00CC1134" w:rsidP="00CC1134">
      <w:pPr>
        <w:spacing w:line="360" w:lineRule="auto"/>
        <w:ind w:firstLine="709"/>
        <w:jc w:val="both"/>
        <w:rPr>
          <w:rFonts w:ascii="Arial" w:hAnsi="Arial" w:cs="Arial"/>
        </w:rPr>
      </w:pPr>
    </w:p>
    <w:p w14:paraId="0910C8F8"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VIII. Interponer ante las autoridades competentes, en representación de la agencia, las denuncias o querellas que correspondan, y aportar los datos de prueba y elementos con los que cuente.</w:t>
      </w:r>
    </w:p>
    <w:p w14:paraId="63FA76A8" w14:textId="77777777" w:rsidR="00CC1134" w:rsidRPr="004743B4" w:rsidRDefault="00CC1134" w:rsidP="00CC1134">
      <w:pPr>
        <w:spacing w:line="360" w:lineRule="auto"/>
        <w:ind w:firstLine="709"/>
        <w:jc w:val="both"/>
        <w:rPr>
          <w:rFonts w:ascii="Arial" w:hAnsi="Arial" w:cs="Arial"/>
        </w:rPr>
      </w:pPr>
    </w:p>
    <w:p w14:paraId="1AA6FD73"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IX. Colaborar, en el ámbito de su competencia, con las autoridades ministeriales, judiciales o administrativas; así como atender y solventar los requerimientos emitidos por estas autoridades dentro de los procedimientos judiciales o administrativos en los que la agencia sea parte.</w:t>
      </w:r>
    </w:p>
    <w:p w14:paraId="1355E645" w14:textId="77777777" w:rsidR="00CC1134" w:rsidRPr="004743B4" w:rsidRDefault="00CC1134" w:rsidP="00CC1134">
      <w:pPr>
        <w:spacing w:line="360" w:lineRule="auto"/>
        <w:ind w:firstLine="709"/>
        <w:jc w:val="both"/>
        <w:rPr>
          <w:rFonts w:ascii="Arial" w:hAnsi="Arial" w:cs="Arial"/>
        </w:rPr>
      </w:pPr>
    </w:p>
    <w:p w14:paraId="616F8F19"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 Participar, previo acuerdo con la persona titular de la agencia, en la negociación y celebración de los convenios y acuerdos que requiera la agencia para el cumplimiento de su objeto.</w:t>
      </w:r>
    </w:p>
    <w:p w14:paraId="0FD1AE77" w14:textId="77777777" w:rsidR="00CC1134" w:rsidRPr="004743B4" w:rsidRDefault="00CC1134" w:rsidP="00CC1134">
      <w:pPr>
        <w:spacing w:line="360" w:lineRule="auto"/>
        <w:ind w:firstLine="709"/>
        <w:jc w:val="both"/>
        <w:rPr>
          <w:rFonts w:ascii="Arial" w:hAnsi="Arial" w:cs="Arial"/>
        </w:rPr>
      </w:pPr>
    </w:p>
    <w:p w14:paraId="7A1ED2C9"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 Atender las consultas y los requerimientos realizados por las autoridades de los tres órdenes de gobierno o las instancias u organismos internacionales o intergubernamentales que se formulen a la agencia, en los términos de las disposiciones jurídicas aplicables.</w:t>
      </w:r>
    </w:p>
    <w:p w14:paraId="0B8954C5" w14:textId="77777777" w:rsidR="00CC1134" w:rsidRPr="004743B4" w:rsidRDefault="00CC1134" w:rsidP="00CC1134">
      <w:pPr>
        <w:spacing w:line="360" w:lineRule="auto"/>
        <w:ind w:firstLine="709"/>
        <w:jc w:val="both"/>
        <w:rPr>
          <w:rFonts w:ascii="Arial" w:hAnsi="Arial" w:cs="Arial"/>
        </w:rPr>
      </w:pPr>
    </w:p>
    <w:p w14:paraId="2E85C4D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XII. Dar seguimiento y llevar el control de los procesos derivados de las denuncias y querellas formuladas por la agencia, desde su presentación hasta su conclusión, así como de los reportes que se presenten ante la autoridad competente.</w:t>
      </w:r>
    </w:p>
    <w:p w14:paraId="5CDD1337" w14:textId="77777777" w:rsidR="00CC1134" w:rsidRPr="004743B4" w:rsidRDefault="00CC1134" w:rsidP="00CC1134">
      <w:pPr>
        <w:spacing w:line="360" w:lineRule="auto"/>
        <w:ind w:firstLine="709"/>
        <w:jc w:val="both"/>
        <w:rPr>
          <w:rFonts w:ascii="Arial" w:hAnsi="Arial" w:cs="Arial"/>
        </w:rPr>
      </w:pPr>
    </w:p>
    <w:p w14:paraId="28371E24"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XIII. Requerir a las demás unidades administrativas de la agencia la documentación e información necesaria para el cumplimiento de sus atribuciones.</w:t>
      </w:r>
    </w:p>
    <w:p w14:paraId="658C19E7" w14:textId="77777777" w:rsidR="00CC1134" w:rsidRPr="004743B4" w:rsidRDefault="00CC1134" w:rsidP="00CC1134">
      <w:pPr>
        <w:spacing w:line="360" w:lineRule="auto"/>
        <w:ind w:firstLine="709"/>
        <w:jc w:val="both"/>
        <w:rPr>
          <w:rFonts w:ascii="Arial" w:hAnsi="Arial" w:cs="Arial"/>
        </w:rPr>
      </w:pPr>
    </w:p>
    <w:p w14:paraId="4ACA900E"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XIV. Representar legalmente a la agencia ante los juzgados, tribunales o demás autoridades jurisdiccionales o administrativas, municipales, estatales o federales, en los procedimientos, juicios o asuntos litigiosos de cualquier materia o naturaleza en que la agencia sea parte o tenga interés jurídico, contestando las demandas interpuestas contra resoluciones o actos de sus unidades; así como ejercer las acciones, excepciones y defensas que correspondan en los juicios que se tramiten ante los tribunales competentes.</w:t>
      </w:r>
    </w:p>
    <w:p w14:paraId="58053A75" w14:textId="77777777" w:rsidR="00CC1134" w:rsidRPr="004743B4" w:rsidRDefault="00CC1134" w:rsidP="00CC1134">
      <w:pPr>
        <w:spacing w:line="360" w:lineRule="auto"/>
        <w:ind w:firstLine="709"/>
        <w:jc w:val="both"/>
        <w:rPr>
          <w:rFonts w:ascii="Arial" w:hAnsi="Arial" w:cs="Arial"/>
        </w:rPr>
      </w:pPr>
    </w:p>
    <w:p w14:paraId="5BA07E62"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XV. Designar y dirigir al personal que deba comparecer en los juicios o procedimientos en los que la agencia sea parte, se requiera su intervención o tenga interés jurídico.</w:t>
      </w:r>
    </w:p>
    <w:p w14:paraId="371D5450" w14:textId="77777777" w:rsidR="00CC1134" w:rsidRPr="004743B4" w:rsidRDefault="00CC1134" w:rsidP="00CC1134">
      <w:pPr>
        <w:spacing w:line="360" w:lineRule="auto"/>
        <w:ind w:firstLine="709"/>
        <w:jc w:val="both"/>
        <w:rPr>
          <w:rFonts w:ascii="Arial" w:hAnsi="Arial" w:cs="Arial"/>
        </w:rPr>
      </w:pPr>
    </w:p>
    <w:p w14:paraId="7B384B50"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XVI. Encargarse de los asuntos jurídicos competencia de la agencia, en coordinación con la unidad administrativa que lo requiera.</w:t>
      </w:r>
    </w:p>
    <w:p w14:paraId="39AE3C7E" w14:textId="77777777" w:rsidR="00CC1134" w:rsidRPr="004743B4" w:rsidRDefault="00CC1134" w:rsidP="00CC1134">
      <w:pPr>
        <w:spacing w:line="360" w:lineRule="auto"/>
        <w:ind w:firstLine="709"/>
        <w:jc w:val="both"/>
        <w:rPr>
          <w:rFonts w:ascii="Arial" w:hAnsi="Arial" w:cs="Arial"/>
        </w:rPr>
      </w:pPr>
    </w:p>
    <w:p w14:paraId="6C536E22"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XVII. Elaborar los estudios y las investigaciones, así como las guías, los manuales técnicos y los demás instrumentos jurídicos que requiera en el ejercicio de sus atribuciones o que le encomiende la persona titular de la agencia.</w:t>
      </w:r>
    </w:p>
    <w:p w14:paraId="57B50FAD" w14:textId="77777777" w:rsidR="00CC1134" w:rsidRPr="004743B4" w:rsidRDefault="00CC1134" w:rsidP="00CC1134">
      <w:pPr>
        <w:spacing w:line="360" w:lineRule="auto"/>
        <w:ind w:firstLine="709"/>
        <w:jc w:val="both"/>
        <w:rPr>
          <w:rFonts w:ascii="Arial" w:hAnsi="Arial" w:cs="Arial"/>
        </w:rPr>
      </w:pPr>
    </w:p>
    <w:p w14:paraId="58274D7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XVIII. Proponer la clasificación de los documentos que se generen u obren en la agencia, en términos de lo establecido en la Ley de Transparencia y Acceso a la Información Pública del Estado de Yucatán y las demás leyes aplicables.</w:t>
      </w:r>
    </w:p>
    <w:p w14:paraId="76D3C477" w14:textId="77777777" w:rsidR="00CC1134" w:rsidRPr="004743B4" w:rsidRDefault="00CC1134" w:rsidP="00CC1134">
      <w:pPr>
        <w:spacing w:line="360" w:lineRule="auto"/>
        <w:ind w:firstLine="709"/>
        <w:jc w:val="both"/>
        <w:rPr>
          <w:rFonts w:ascii="Arial" w:hAnsi="Arial" w:cs="Arial"/>
        </w:rPr>
      </w:pPr>
    </w:p>
    <w:p w14:paraId="3524FB33"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XIX. Asesorar respecto del trámite y respuesta de las solicitudes de información que se realicen a la agencia, así como en la elaboración de las versiones públicas que resulten procedentes, en los términos de la legislación aplicable en la materia.</w:t>
      </w:r>
    </w:p>
    <w:p w14:paraId="66C591A4" w14:textId="77777777" w:rsidR="00CC1134" w:rsidRPr="004743B4" w:rsidRDefault="00CC1134" w:rsidP="00CC1134">
      <w:pPr>
        <w:spacing w:line="360" w:lineRule="auto"/>
        <w:ind w:firstLine="709"/>
        <w:jc w:val="both"/>
        <w:rPr>
          <w:rFonts w:ascii="Arial" w:hAnsi="Arial" w:cs="Arial"/>
        </w:rPr>
      </w:pPr>
    </w:p>
    <w:p w14:paraId="447130AC" w14:textId="77777777" w:rsidR="00CC1134" w:rsidRDefault="00CC1134" w:rsidP="00CC1134">
      <w:pPr>
        <w:spacing w:line="360" w:lineRule="auto"/>
        <w:ind w:firstLine="709"/>
        <w:jc w:val="both"/>
        <w:rPr>
          <w:rFonts w:ascii="Arial" w:hAnsi="Arial" w:cs="Arial"/>
        </w:rPr>
      </w:pPr>
      <w:r w:rsidRPr="004743B4">
        <w:rPr>
          <w:rFonts w:ascii="Arial" w:hAnsi="Arial" w:cs="Arial"/>
        </w:rPr>
        <w:t>XX. Las demás que señalen las leyes, el reglamento interior y otras disposiciones jurídicas aplicables, y las que le sean encomendadas por la persona titular de la agencia.</w:t>
      </w:r>
    </w:p>
    <w:p w14:paraId="45650622" w14:textId="77777777" w:rsidR="00955DC5" w:rsidRPr="004743B4" w:rsidRDefault="00955DC5" w:rsidP="00CC1134">
      <w:pPr>
        <w:spacing w:line="360" w:lineRule="auto"/>
        <w:ind w:firstLine="709"/>
        <w:jc w:val="both"/>
        <w:rPr>
          <w:rFonts w:ascii="Arial" w:hAnsi="Arial" w:cs="Arial"/>
        </w:rPr>
      </w:pPr>
    </w:p>
    <w:p w14:paraId="4FA92369" w14:textId="77777777" w:rsidR="00CC1134" w:rsidRPr="00955DC5" w:rsidRDefault="00CC1134" w:rsidP="00CC1134">
      <w:pPr>
        <w:spacing w:line="360" w:lineRule="auto"/>
        <w:jc w:val="both"/>
        <w:rPr>
          <w:rFonts w:ascii="Arial" w:hAnsi="Arial" w:cs="Arial"/>
        </w:rPr>
      </w:pPr>
      <w:r w:rsidRPr="004743B4">
        <w:rPr>
          <w:rFonts w:ascii="Arial" w:hAnsi="Arial" w:cs="Arial"/>
          <w:b/>
        </w:rPr>
        <w:t>Unidad de Administración</w:t>
      </w:r>
    </w:p>
    <w:p w14:paraId="26C063EA"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23. </w:t>
      </w:r>
      <w:r w:rsidRPr="004743B4">
        <w:rPr>
          <w:rFonts w:ascii="Arial" w:hAnsi="Arial" w:cs="Arial"/>
        </w:rPr>
        <w:t>La Unidad de Administración tiene las siguientes atribuciones:</w:t>
      </w:r>
    </w:p>
    <w:p w14:paraId="3DC5C9A5" w14:textId="77777777" w:rsidR="00CC1134" w:rsidRPr="004743B4" w:rsidRDefault="00CC1134" w:rsidP="00CC1134">
      <w:pPr>
        <w:spacing w:line="360" w:lineRule="auto"/>
        <w:ind w:firstLine="709"/>
        <w:jc w:val="both"/>
        <w:rPr>
          <w:rFonts w:ascii="Arial" w:hAnsi="Arial" w:cs="Arial"/>
        </w:rPr>
      </w:pPr>
    </w:p>
    <w:p w14:paraId="67D59D4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 Elaborar las disposiciones administrativas necesarias para la operación de la agencia y someterlos a la aprobación de su titular.</w:t>
      </w:r>
    </w:p>
    <w:p w14:paraId="08FF7A92" w14:textId="77777777" w:rsidR="00CC1134" w:rsidRPr="004743B4" w:rsidRDefault="00CC1134" w:rsidP="00CC1134">
      <w:pPr>
        <w:spacing w:line="360" w:lineRule="auto"/>
        <w:ind w:firstLine="709"/>
        <w:jc w:val="both"/>
        <w:rPr>
          <w:rFonts w:ascii="Arial" w:hAnsi="Arial" w:cs="Arial"/>
        </w:rPr>
      </w:pPr>
    </w:p>
    <w:p w14:paraId="4C0DFB58"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Elaborar el anteproyecto de presupuesto anual de la agencia y someterlo a la aprobación de su titular.</w:t>
      </w:r>
    </w:p>
    <w:p w14:paraId="4F7043AC" w14:textId="77777777" w:rsidR="00CC1134" w:rsidRPr="004743B4" w:rsidRDefault="00CC1134" w:rsidP="00CC1134">
      <w:pPr>
        <w:spacing w:line="360" w:lineRule="auto"/>
        <w:ind w:firstLine="709"/>
        <w:jc w:val="both"/>
        <w:rPr>
          <w:rFonts w:ascii="Arial" w:hAnsi="Arial" w:cs="Arial"/>
        </w:rPr>
      </w:pPr>
    </w:p>
    <w:p w14:paraId="20E0FC1F"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III. Administrar los recursos humanos, financieros y materiales de la agencia.</w:t>
      </w:r>
    </w:p>
    <w:p w14:paraId="7234F48B" w14:textId="77777777" w:rsidR="00CC1134" w:rsidRPr="004743B4" w:rsidRDefault="00CC1134" w:rsidP="00CC1134">
      <w:pPr>
        <w:spacing w:line="360" w:lineRule="auto"/>
        <w:ind w:firstLine="709"/>
        <w:jc w:val="both"/>
        <w:rPr>
          <w:rFonts w:ascii="Arial" w:hAnsi="Arial" w:cs="Arial"/>
        </w:rPr>
      </w:pPr>
    </w:p>
    <w:p w14:paraId="74967D0B"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IV. Autorizar y vigilar el ejercicio del presupuesto asignado de conformidad con la normativa aplicable.</w:t>
      </w:r>
    </w:p>
    <w:p w14:paraId="4C47F546" w14:textId="77777777" w:rsidR="00CC1134" w:rsidRPr="004743B4" w:rsidRDefault="00CC1134" w:rsidP="00CC1134">
      <w:pPr>
        <w:spacing w:line="360" w:lineRule="auto"/>
        <w:ind w:firstLine="709"/>
        <w:jc w:val="both"/>
        <w:rPr>
          <w:rFonts w:ascii="Arial" w:hAnsi="Arial" w:cs="Arial"/>
        </w:rPr>
      </w:pPr>
    </w:p>
    <w:p w14:paraId="7F995604"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 Proponer las políticas y los lineamientos en materia de adquisiciones, arrendamientos y servicios relacionados con los recursos financieros, materiales y tecnológicos, y servicios generales, que requiera la agencia.</w:t>
      </w:r>
    </w:p>
    <w:p w14:paraId="3885E49E" w14:textId="77777777" w:rsidR="00CC1134" w:rsidRPr="004743B4" w:rsidRDefault="00CC1134" w:rsidP="00CC1134">
      <w:pPr>
        <w:spacing w:line="360" w:lineRule="auto"/>
        <w:ind w:firstLine="709"/>
        <w:jc w:val="both"/>
        <w:rPr>
          <w:rFonts w:ascii="Arial" w:hAnsi="Arial" w:cs="Arial"/>
        </w:rPr>
      </w:pPr>
    </w:p>
    <w:p w14:paraId="03A06355"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 Formular las bases, revisar los requisitos y suscribir los acuerdos, convenios y contratos que celebre la agencia relacionados con adquisiciones y arrendamientos de bienes muebles e inmuebles, servicios de cualquier naturaleza y obras públicas, y sus modificaciones, así como los demás actos de administración que prevean las disposiciones legales y administrativas aplicables y que se deriven del ejercicio de sus atribuciones.</w:t>
      </w:r>
    </w:p>
    <w:p w14:paraId="3B0F76DE" w14:textId="77777777" w:rsidR="00CC1134" w:rsidRPr="004743B4" w:rsidRDefault="00CC1134" w:rsidP="00CC1134">
      <w:pPr>
        <w:spacing w:line="360" w:lineRule="auto"/>
        <w:ind w:firstLine="709"/>
        <w:jc w:val="both"/>
        <w:rPr>
          <w:rFonts w:ascii="Arial" w:hAnsi="Arial" w:cs="Arial"/>
        </w:rPr>
      </w:pPr>
    </w:p>
    <w:p w14:paraId="5B4FE4F5"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 Proporcionar los sistemas de tecnologías de la información, comunicaciones y seguridad de la información que requiera la agencia para su funcionamiento, así como proponer mejoras y actualizaciones para la infraestructura tecnológica o los procesos operativos de la agencia.</w:t>
      </w:r>
    </w:p>
    <w:p w14:paraId="230F81B1" w14:textId="77777777" w:rsidR="00CC1134" w:rsidRPr="004743B4" w:rsidRDefault="00CC1134" w:rsidP="00CC1134">
      <w:pPr>
        <w:spacing w:line="360" w:lineRule="auto"/>
        <w:ind w:firstLine="709"/>
        <w:jc w:val="both"/>
        <w:rPr>
          <w:rFonts w:ascii="Arial" w:hAnsi="Arial" w:cs="Arial"/>
        </w:rPr>
      </w:pPr>
    </w:p>
    <w:p w14:paraId="24EF325A"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VIII. Las demás que señalen las leyes, el reglamento interior y otras disposiciones jurídicas aplicables, y las que le sean encomendadas por la persona titular de la agencia.</w:t>
      </w:r>
    </w:p>
    <w:p w14:paraId="076B7260" w14:textId="77777777" w:rsidR="00CC1134" w:rsidRPr="004743B4" w:rsidRDefault="00CC1134" w:rsidP="00CC1134">
      <w:pPr>
        <w:spacing w:line="360" w:lineRule="auto"/>
        <w:jc w:val="both"/>
        <w:rPr>
          <w:rFonts w:ascii="Arial" w:hAnsi="Arial" w:cs="Arial"/>
        </w:rPr>
      </w:pPr>
    </w:p>
    <w:p w14:paraId="400F91E2" w14:textId="77777777" w:rsidR="00CC1134" w:rsidRPr="004743B4" w:rsidRDefault="00CC1134" w:rsidP="00CC1134">
      <w:pPr>
        <w:spacing w:line="360" w:lineRule="auto"/>
        <w:jc w:val="both"/>
        <w:rPr>
          <w:rFonts w:ascii="Arial" w:hAnsi="Arial" w:cs="Arial"/>
          <w:b/>
        </w:rPr>
      </w:pPr>
      <w:r w:rsidRPr="004743B4">
        <w:rPr>
          <w:rFonts w:ascii="Arial" w:hAnsi="Arial" w:cs="Arial"/>
          <w:b/>
        </w:rPr>
        <w:t>Atribuciones de la Secretaría Técnica</w:t>
      </w:r>
    </w:p>
    <w:p w14:paraId="305C701B"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24. </w:t>
      </w:r>
      <w:r w:rsidRPr="004743B4">
        <w:rPr>
          <w:rFonts w:ascii="Arial" w:hAnsi="Arial" w:cs="Arial"/>
        </w:rPr>
        <w:t>La Secretaría Técnica de la agencia tendrá las siguientes atribuciones:</w:t>
      </w:r>
    </w:p>
    <w:p w14:paraId="65458FF3" w14:textId="77777777" w:rsidR="00CC1134" w:rsidRPr="004743B4" w:rsidRDefault="00CC1134" w:rsidP="00CC1134">
      <w:pPr>
        <w:spacing w:line="360" w:lineRule="auto"/>
        <w:ind w:firstLine="709"/>
        <w:jc w:val="both"/>
        <w:rPr>
          <w:rFonts w:ascii="Arial" w:hAnsi="Arial" w:cs="Arial"/>
        </w:rPr>
      </w:pPr>
    </w:p>
    <w:p w14:paraId="38B05CCE"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 Brindar apoyo y asesoría técnica a la persona titular de la agencia, para la atención de los asuntos de su competencia.</w:t>
      </w:r>
    </w:p>
    <w:p w14:paraId="60E52A85" w14:textId="77777777" w:rsidR="00CC1134" w:rsidRPr="004743B4" w:rsidRDefault="00CC1134" w:rsidP="00CC1134">
      <w:pPr>
        <w:spacing w:line="360" w:lineRule="auto"/>
        <w:ind w:firstLine="709"/>
        <w:jc w:val="both"/>
        <w:rPr>
          <w:rFonts w:ascii="Arial" w:hAnsi="Arial" w:cs="Arial"/>
        </w:rPr>
      </w:pPr>
    </w:p>
    <w:p w14:paraId="529D086E"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lastRenderedPageBreak/>
        <w:t>II. Atender y dar seguimiento a los asuntos de gestión institucional, encomendados por la persona titular de la agencia.</w:t>
      </w:r>
    </w:p>
    <w:p w14:paraId="6D59552D" w14:textId="77777777" w:rsidR="00CC1134" w:rsidRPr="004743B4" w:rsidRDefault="00CC1134" w:rsidP="00CC1134">
      <w:pPr>
        <w:spacing w:line="360" w:lineRule="auto"/>
        <w:ind w:firstLine="709"/>
        <w:jc w:val="both"/>
        <w:rPr>
          <w:rFonts w:ascii="Arial" w:hAnsi="Arial" w:cs="Arial"/>
        </w:rPr>
      </w:pPr>
    </w:p>
    <w:p w14:paraId="17258ACC"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III. Coordinar acciones para la formulación y seguimiento de la agenda de trabajo, así como organizar y atender las actividades institucionales, que le encomiende la persona titular de la agencia.</w:t>
      </w:r>
    </w:p>
    <w:p w14:paraId="164A79DF" w14:textId="77777777" w:rsidR="00CC1134" w:rsidRPr="004743B4" w:rsidRDefault="00CC1134" w:rsidP="00CC1134">
      <w:pPr>
        <w:spacing w:line="360" w:lineRule="auto"/>
        <w:ind w:firstLine="709"/>
        <w:jc w:val="both"/>
        <w:rPr>
          <w:rFonts w:ascii="Arial" w:hAnsi="Arial" w:cs="Arial"/>
        </w:rPr>
      </w:pPr>
    </w:p>
    <w:p w14:paraId="4232179C"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IV. Proponer estrategias, documentos, manuales, acciones y cualquier otro instrumento normativo que contribuya a la consecución de los objetivos y prioridades de la agencia.</w:t>
      </w:r>
    </w:p>
    <w:p w14:paraId="16C08CF9" w14:textId="77777777" w:rsidR="00CC1134" w:rsidRPr="004743B4" w:rsidRDefault="00CC1134" w:rsidP="00CC1134">
      <w:pPr>
        <w:spacing w:line="360" w:lineRule="auto"/>
        <w:ind w:firstLine="709"/>
        <w:jc w:val="both"/>
        <w:rPr>
          <w:rFonts w:ascii="Arial" w:hAnsi="Arial" w:cs="Arial"/>
        </w:rPr>
      </w:pPr>
    </w:p>
    <w:p w14:paraId="73ECE301"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 Atender y dar seguimiento a los asuntos de carácter técnico encomendados por la persona titular de la agencia.</w:t>
      </w:r>
    </w:p>
    <w:p w14:paraId="61CD8031" w14:textId="77777777" w:rsidR="00CC1134" w:rsidRPr="004743B4" w:rsidRDefault="00CC1134" w:rsidP="00CC1134">
      <w:pPr>
        <w:spacing w:line="360" w:lineRule="auto"/>
        <w:ind w:firstLine="709"/>
        <w:jc w:val="both"/>
        <w:rPr>
          <w:rFonts w:ascii="Arial" w:hAnsi="Arial" w:cs="Arial"/>
        </w:rPr>
      </w:pPr>
    </w:p>
    <w:p w14:paraId="23BBC81F"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 Integrar los programas presupuestarios y unidades básicas de presupuestación de la agencia, en coordinación con las demás unidades y presentarlos para validación de la persona titular de la agencia.</w:t>
      </w:r>
    </w:p>
    <w:p w14:paraId="75F90B73" w14:textId="77777777" w:rsidR="00CC1134" w:rsidRPr="004743B4" w:rsidRDefault="00CC1134" w:rsidP="00CC1134">
      <w:pPr>
        <w:spacing w:line="360" w:lineRule="auto"/>
        <w:ind w:firstLine="709"/>
        <w:jc w:val="both"/>
        <w:rPr>
          <w:rFonts w:ascii="Arial" w:hAnsi="Arial" w:cs="Arial"/>
        </w:rPr>
      </w:pPr>
    </w:p>
    <w:p w14:paraId="6E3931D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 Atender y dar seguimiento a las instrucciones de la persona titular de la agencia.</w:t>
      </w:r>
    </w:p>
    <w:p w14:paraId="2339D0B6" w14:textId="77777777" w:rsidR="00CC1134" w:rsidRPr="004743B4" w:rsidRDefault="00CC1134" w:rsidP="00CC1134">
      <w:pPr>
        <w:spacing w:line="360" w:lineRule="auto"/>
        <w:ind w:firstLine="709"/>
        <w:jc w:val="both"/>
        <w:rPr>
          <w:rFonts w:ascii="Arial" w:hAnsi="Arial" w:cs="Arial"/>
        </w:rPr>
      </w:pPr>
    </w:p>
    <w:p w14:paraId="7C08943B"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 xml:space="preserve">VIII. Dar seguimiento a los acuerdos </w:t>
      </w:r>
      <w:r w:rsidR="000776AB">
        <w:rPr>
          <w:rFonts w:ascii="Arial" w:hAnsi="Arial" w:cs="Arial"/>
        </w:rPr>
        <w:t xml:space="preserve">tomados por el comité técnico del fondo, así como del comité de nominación </w:t>
      </w:r>
      <w:r w:rsidRPr="004743B4">
        <w:rPr>
          <w:rFonts w:ascii="Arial" w:hAnsi="Arial" w:cs="Arial"/>
        </w:rPr>
        <w:t>o aquellos que le encomiende la persona titular de la agencia, y mantenerla informada sobre su avance y cumplimiento.</w:t>
      </w:r>
    </w:p>
    <w:p w14:paraId="702B8B86" w14:textId="77777777" w:rsidR="00CC1134" w:rsidRPr="004743B4" w:rsidRDefault="00CC1134" w:rsidP="00CC1134">
      <w:pPr>
        <w:spacing w:line="360" w:lineRule="auto"/>
        <w:ind w:firstLine="709"/>
        <w:jc w:val="both"/>
        <w:rPr>
          <w:rFonts w:ascii="Arial" w:hAnsi="Arial" w:cs="Arial"/>
        </w:rPr>
      </w:pPr>
    </w:p>
    <w:p w14:paraId="519489B1" w14:textId="77777777" w:rsidR="00CC1134" w:rsidRPr="004743B4" w:rsidRDefault="00CC1134" w:rsidP="00CC1134">
      <w:pPr>
        <w:spacing w:line="360" w:lineRule="auto"/>
        <w:jc w:val="both"/>
        <w:rPr>
          <w:rFonts w:ascii="Arial" w:hAnsi="Arial" w:cs="Arial"/>
        </w:rPr>
      </w:pPr>
      <w:r w:rsidRPr="004743B4">
        <w:rPr>
          <w:rFonts w:ascii="Arial" w:hAnsi="Arial" w:cs="Arial"/>
        </w:rPr>
        <w:t>IX. Las demás que establezca esta ley, el reglamento interior y otras disposiciones normativas aplicables.</w:t>
      </w:r>
    </w:p>
    <w:p w14:paraId="4A732870" w14:textId="77777777" w:rsidR="00CC1134" w:rsidRDefault="00CC1134" w:rsidP="00955DC5">
      <w:pPr>
        <w:rPr>
          <w:rFonts w:ascii="Arial" w:hAnsi="Arial" w:cs="Arial"/>
          <w:b/>
        </w:rPr>
      </w:pPr>
    </w:p>
    <w:p w14:paraId="3EE3220F" w14:textId="77777777" w:rsidR="00CC1134" w:rsidRPr="004743B4" w:rsidRDefault="00CC1134" w:rsidP="00CC1134">
      <w:pPr>
        <w:spacing w:line="360" w:lineRule="auto"/>
        <w:jc w:val="center"/>
        <w:rPr>
          <w:rFonts w:ascii="Arial" w:hAnsi="Arial" w:cs="Arial"/>
          <w:b/>
        </w:rPr>
      </w:pPr>
      <w:r w:rsidRPr="004743B4">
        <w:rPr>
          <w:rFonts w:ascii="Arial" w:hAnsi="Arial" w:cs="Arial"/>
          <w:b/>
        </w:rPr>
        <w:t>TÍTULO QUINTO</w:t>
      </w:r>
    </w:p>
    <w:p w14:paraId="2A9E7D55" w14:textId="77777777" w:rsidR="00CC1134" w:rsidRPr="004743B4" w:rsidRDefault="00CC1134" w:rsidP="00CC1134">
      <w:pPr>
        <w:spacing w:line="360" w:lineRule="auto"/>
        <w:jc w:val="center"/>
        <w:rPr>
          <w:rFonts w:ascii="Arial" w:hAnsi="Arial" w:cs="Arial"/>
        </w:rPr>
      </w:pPr>
      <w:r w:rsidRPr="004743B4">
        <w:rPr>
          <w:rFonts w:ascii="Arial" w:hAnsi="Arial" w:cs="Arial"/>
          <w:b/>
        </w:rPr>
        <w:t>RENDICIÓN DE CUENTAS DE LA AGENCIA</w:t>
      </w:r>
    </w:p>
    <w:p w14:paraId="1D3ADE3A" w14:textId="77777777" w:rsidR="00DB0C2E" w:rsidRDefault="00DB0C2E" w:rsidP="00CC1134">
      <w:pPr>
        <w:spacing w:line="360" w:lineRule="auto"/>
        <w:jc w:val="center"/>
        <w:rPr>
          <w:rFonts w:ascii="Arial" w:hAnsi="Arial" w:cs="Arial"/>
          <w:b/>
        </w:rPr>
      </w:pPr>
    </w:p>
    <w:p w14:paraId="766C2152" w14:textId="77777777" w:rsidR="00CC1134" w:rsidRPr="004743B4" w:rsidRDefault="00CC1134" w:rsidP="00CC1134">
      <w:pPr>
        <w:spacing w:line="360" w:lineRule="auto"/>
        <w:jc w:val="center"/>
        <w:rPr>
          <w:rFonts w:ascii="Arial" w:hAnsi="Arial" w:cs="Arial"/>
          <w:b/>
        </w:rPr>
      </w:pPr>
      <w:r w:rsidRPr="004743B4">
        <w:rPr>
          <w:rFonts w:ascii="Arial" w:hAnsi="Arial" w:cs="Arial"/>
          <w:b/>
        </w:rPr>
        <w:t>CAPÍTULO I</w:t>
      </w:r>
    </w:p>
    <w:p w14:paraId="2D474738" w14:textId="77777777" w:rsidR="00CC1134" w:rsidRPr="004743B4" w:rsidRDefault="00CC1134" w:rsidP="00CC1134">
      <w:pPr>
        <w:spacing w:line="360" w:lineRule="auto"/>
        <w:jc w:val="center"/>
        <w:rPr>
          <w:rFonts w:ascii="Arial" w:hAnsi="Arial" w:cs="Arial"/>
          <w:b/>
        </w:rPr>
      </w:pPr>
      <w:r w:rsidRPr="004743B4">
        <w:rPr>
          <w:rFonts w:ascii="Arial" w:hAnsi="Arial" w:cs="Arial"/>
          <w:b/>
        </w:rPr>
        <w:t>Control interno de la agencia</w:t>
      </w:r>
    </w:p>
    <w:p w14:paraId="2283EFB6" w14:textId="77777777" w:rsidR="00CC1134" w:rsidRPr="004743B4" w:rsidRDefault="00CC1134" w:rsidP="00CC1134">
      <w:pPr>
        <w:spacing w:line="360" w:lineRule="auto"/>
        <w:jc w:val="both"/>
        <w:rPr>
          <w:rFonts w:ascii="Arial" w:hAnsi="Arial" w:cs="Arial"/>
        </w:rPr>
      </w:pPr>
    </w:p>
    <w:p w14:paraId="3A8FCDB8" w14:textId="77777777" w:rsidR="00CC1134" w:rsidRPr="004743B4" w:rsidRDefault="00CC1134" w:rsidP="00CC1134">
      <w:pPr>
        <w:spacing w:line="360" w:lineRule="auto"/>
        <w:jc w:val="both"/>
        <w:rPr>
          <w:rFonts w:ascii="Arial" w:hAnsi="Arial" w:cs="Arial"/>
          <w:b/>
        </w:rPr>
      </w:pPr>
      <w:r w:rsidRPr="004743B4">
        <w:rPr>
          <w:rFonts w:ascii="Arial" w:hAnsi="Arial" w:cs="Arial"/>
          <w:b/>
        </w:rPr>
        <w:t>Órgano de control interno</w:t>
      </w:r>
    </w:p>
    <w:p w14:paraId="39D3D2F4"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25. </w:t>
      </w:r>
      <w:r w:rsidRPr="004743B4">
        <w:rPr>
          <w:rFonts w:ascii="Arial" w:hAnsi="Arial" w:cs="Arial"/>
        </w:rPr>
        <w:t>La agencia contará con un órgano de control interno encargado de promover, evaluar y fortalecer el buen funcionamiento del control interno en la agencia, así como de aplicar las leyes en materia de responsabilidades administrativas.</w:t>
      </w:r>
    </w:p>
    <w:p w14:paraId="0E509C95" w14:textId="77777777" w:rsidR="00CC1134" w:rsidRPr="004743B4" w:rsidRDefault="00CC1134" w:rsidP="00CC1134">
      <w:pPr>
        <w:spacing w:line="360" w:lineRule="auto"/>
        <w:ind w:firstLine="709"/>
        <w:jc w:val="both"/>
        <w:rPr>
          <w:rFonts w:ascii="Arial" w:hAnsi="Arial" w:cs="Arial"/>
        </w:rPr>
      </w:pPr>
    </w:p>
    <w:p w14:paraId="4593AD9C" w14:textId="77777777" w:rsidR="00CC1134" w:rsidRPr="004743B4" w:rsidRDefault="00CC1134" w:rsidP="00CC1134">
      <w:pPr>
        <w:spacing w:line="360" w:lineRule="auto"/>
        <w:jc w:val="both"/>
        <w:rPr>
          <w:rFonts w:ascii="Arial" w:hAnsi="Arial" w:cs="Arial"/>
        </w:rPr>
      </w:pPr>
      <w:r w:rsidRPr="004743B4">
        <w:rPr>
          <w:rFonts w:ascii="Arial" w:hAnsi="Arial" w:cs="Arial"/>
        </w:rPr>
        <w:t>El órgano de control interno tendrá una persona titular que lo representará y contará con la estructura orgánica, personal y recursos necesarios para el cumplimiento de su objeto.</w:t>
      </w:r>
    </w:p>
    <w:p w14:paraId="4D781D53" w14:textId="77777777" w:rsidR="00CC1134" w:rsidRPr="004743B4" w:rsidRDefault="00CC1134" w:rsidP="00CC1134">
      <w:pPr>
        <w:spacing w:line="360" w:lineRule="auto"/>
        <w:jc w:val="both"/>
        <w:rPr>
          <w:rFonts w:ascii="Arial" w:hAnsi="Arial" w:cs="Arial"/>
        </w:rPr>
      </w:pPr>
    </w:p>
    <w:p w14:paraId="1409E953" w14:textId="77777777" w:rsidR="00CC1134" w:rsidRPr="004743B4" w:rsidRDefault="00CC1134" w:rsidP="00CC1134">
      <w:pPr>
        <w:spacing w:line="360" w:lineRule="auto"/>
        <w:jc w:val="both"/>
        <w:rPr>
          <w:rFonts w:ascii="Arial" w:hAnsi="Arial" w:cs="Arial"/>
          <w:b/>
        </w:rPr>
      </w:pPr>
      <w:r w:rsidRPr="004743B4">
        <w:rPr>
          <w:rFonts w:ascii="Arial" w:hAnsi="Arial" w:cs="Arial"/>
          <w:b/>
        </w:rPr>
        <w:t>Nombramiento y atribuciones</w:t>
      </w:r>
    </w:p>
    <w:p w14:paraId="5B48C568"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26. </w:t>
      </w:r>
      <w:r w:rsidRPr="004743B4">
        <w:rPr>
          <w:rFonts w:ascii="Arial" w:hAnsi="Arial" w:cs="Arial"/>
        </w:rPr>
        <w:t>La persona titular del órgano de control interno ejercerá las facultades a que se refiere la fracción III del artículo 98 de la Constitución Política del Estado de Yucatán y la legislación aplicable en materia de responsabilidades administrativas.</w:t>
      </w:r>
    </w:p>
    <w:p w14:paraId="11C9FFB9" w14:textId="77777777" w:rsidR="00CC1134" w:rsidRPr="004743B4" w:rsidRDefault="00CC1134" w:rsidP="00CC1134">
      <w:pPr>
        <w:spacing w:line="360" w:lineRule="auto"/>
        <w:jc w:val="both"/>
        <w:rPr>
          <w:rFonts w:ascii="Arial" w:hAnsi="Arial" w:cs="Arial"/>
        </w:rPr>
      </w:pPr>
    </w:p>
    <w:p w14:paraId="0D6426FD" w14:textId="77777777" w:rsidR="00CC1134" w:rsidRPr="004743B4" w:rsidRDefault="00CC1134" w:rsidP="00CC1134">
      <w:pPr>
        <w:spacing w:line="360" w:lineRule="auto"/>
        <w:jc w:val="both"/>
        <w:rPr>
          <w:rFonts w:ascii="Arial" w:hAnsi="Arial" w:cs="Arial"/>
        </w:rPr>
      </w:pPr>
      <w:r w:rsidRPr="004743B4">
        <w:rPr>
          <w:rFonts w:ascii="Arial" w:hAnsi="Arial" w:cs="Arial"/>
        </w:rPr>
        <w:t>La persona titular del órgano de control interno durará en su cargo quince años y será elegida por el voto de las dos terceras partes de los integrantes del Congreso</w:t>
      </w:r>
      <w:r w:rsidR="000776AB">
        <w:rPr>
          <w:rFonts w:ascii="Arial" w:hAnsi="Arial" w:cs="Arial"/>
        </w:rPr>
        <w:t xml:space="preserve"> del Estado</w:t>
      </w:r>
      <w:r w:rsidRPr="004743B4">
        <w:rPr>
          <w:rFonts w:ascii="Arial" w:hAnsi="Arial" w:cs="Arial"/>
        </w:rPr>
        <w:t>, mediante el procedimiento establecido en la Ley de Gobierno del Poder Legislativo del Estado de Yucatán.</w:t>
      </w:r>
    </w:p>
    <w:p w14:paraId="56387606" w14:textId="77777777" w:rsidR="00CC1134" w:rsidRPr="004743B4" w:rsidRDefault="00CC1134" w:rsidP="00CC1134">
      <w:pPr>
        <w:spacing w:line="360" w:lineRule="auto"/>
        <w:jc w:val="both"/>
        <w:rPr>
          <w:rFonts w:ascii="Arial" w:hAnsi="Arial" w:cs="Arial"/>
        </w:rPr>
      </w:pPr>
    </w:p>
    <w:p w14:paraId="4F14B446" w14:textId="77777777" w:rsidR="00CC1134" w:rsidRPr="004743B4" w:rsidRDefault="00CC1134" w:rsidP="00CC1134">
      <w:pPr>
        <w:spacing w:line="360" w:lineRule="auto"/>
        <w:jc w:val="both"/>
        <w:rPr>
          <w:rFonts w:ascii="Arial" w:hAnsi="Arial" w:cs="Arial"/>
        </w:rPr>
      </w:pPr>
      <w:r w:rsidRPr="004743B4">
        <w:rPr>
          <w:rFonts w:ascii="Arial" w:hAnsi="Arial" w:cs="Arial"/>
        </w:rPr>
        <w:lastRenderedPageBreak/>
        <w:t>La persona titular del órgano de control interno mantendrá la coordinación técnica necesaria con la Auditoría Superior del Estado de Yucatán.</w:t>
      </w:r>
    </w:p>
    <w:p w14:paraId="6854B114" w14:textId="77777777" w:rsidR="00CC1134" w:rsidRPr="004743B4" w:rsidRDefault="00CC1134" w:rsidP="00CC1134">
      <w:pPr>
        <w:spacing w:line="360" w:lineRule="auto"/>
        <w:jc w:val="both"/>
        <w:rPr>
          <w:rFonts w:ascii="Arial" w:hAnsi="Arial" w:cs="Arial"/>
        </w:rPr>
      </w:pPr>
    </w:p>
    <w:p w14:paraId="141A2954" w14:textId="77777777" w:rsidR="00CC1134" w:rsidRPr="004743B4" w:rsidRDefault="00CC1134" w:rsidP="00CC1134">
      <w:pPr>
        <w:spacing w:line="360" w:lineRule="auto"/>
        <w:jc w:val="both"/>
        <w:rPr>
          <w:rFonts w:ascii="Arial" w:hAnsi="Arial" w:cs="Arial"/>
          <w:b/>
        </w:rPr>
      </w:pPr>
      <w:r w:rsidRPr="004743B4">
        <w:rPr>
          <w:rFonts w:ascii="Arial" w:hAnsi="Arial" w:cs="Arial"/>
          <w:b/>
        </w:rPr>
        <w:t xml:space="preserve">Requisitos para ser designada persona titular del órgano de control interno </w:t>
      </w:r>
    </w:p>
    <w:p w14:paraId="4AB045EB"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27. </w:t>
      </w:r>
      <w:r w:rsidRPr="004743B4">
        <w:rPr>
          <w:rFonts w:ascii="Arial" w:hAnsi="Arial" w:cs="Arial"/>
        </w:rPr>
        <w:t>La persona titular del órgano de control interno de la agencia debe cumplir con los siguientes requisitos:</w:t>
      </w:r>
    </w:p>
    <w:p w14:paraId="6777305F" w14:textId="77777777" w:rsidR="00CC1134" w:rsidRPr="004743B4" w:rsidRDefault="00CC1134" w:rsidP="00CC1134">
      <w:pPr>
        <w:spacing w:line="360" w:lineRule="auto"/>
        <w:ind w:firstLine="709"/>
        <w:jc w:val="both"/>
        <w:rPr>
          <w:rFonts w:ascii="Arial" w:hAnsi="Arial" w:cs="Arial"/>
        </w:rPr>
      </w:pPr>
    </w:p>
    <w:p w14:paraId="62878AD8"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 Ser persona ciudadana mexicana y estar en pleno goce y ejercicio de sus derechos civiles y políticos.</w:t>
      </w:r>
    </w:p>
    <w:p w14:paraId="04E6749D" w14:textId="77777777" w:rsidR="00CC1134" w:rsidRPr="004743B4" w:rsidRDefault="00CC1134" w:rsidP="00CC1134">
      <w:pPr>
        <w:spacing w:line="360" w:lineRule="auto"/>
        <w:ind w:firstLine="709"/>
        <w:jc w:val="both"/>
        <w:rPr>
          <w:rFonts w:ascii="Arial" w:hAnsi="Arial" w:cs="Arial"/>
        </w:rPr>
      </w:pPr>
    </w:p>
    <w:p w14:paraId="18144CFB"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Tener, por lo menos, treinta años de edad cumplidos al día de la designación.</w:t>
      </w:r>
    </w:p>
    <w:p w14:paraId="5DD9F786" w14:textId="77777777" w:rsidR="00CC1134" w:rsidRPr="004743B4" w:rsidRDefault="00CC1134" w:rsidP="00CC1134">
      <w:pPr>
        <w:spacing w:line="360" w:lineRule="auto"/>
        <w:ind w:firstLine="709"/>
        <w:jc w:val="both"/>
        <w:rPr>
          <w:rFonts w:ascii="Arial" w:hAnsi="Arial" w:cs="Arial"/>
        </w:rPr>
      </w:pPr>
    </w:p>
    <w:p w14:paraId="0DF9AE51"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 xml:space="preserve">III. </w:t>
      </w:r>
      <w:r w:rsidR="0053136B" w:rsidRPr="0053136B">
        <w:rPr>
          <w:rFonts w:ascii="Arial" w:hAnsi="Arial" w:cs="Arial"/>
        </w:rPr>
        <w:t>Contar, al día de su designación, con título profesional de licenciatura en alguna carrera relacionada con auditoría gubernamental; control, manejo o fiscalización de recursos; responsabilidades administrativas; contabilidad gubernamental, obra pública, adquisiciones, arrendamientos y servicios del sector público; dicho título deberá haber sido expedido por autoridad o institución legalmente facultada para tal efecto; y contar con la cédula profesional correspondiente, ambos con una antigüedad mínima de cinco años al día de la designación.</w:t>
      </w:r>
    </w:p>
    <w:p w14:paraId="3EA11CB6" w14:textId="77777777" w:rsidR="00CC1134" w:rsidRPr="004743B4" w:rsidRDefault="00CC1134" w:rsidP="00CC1134">
      <w:pPr>
        <w:spacing w:line="360" w:lineRule="auto"/>
        <w:ind w:firstLine="709"/>
        <w:jc w:val="both"/>
        <w:rPr>
          <w:rFonts w:ascii="Arial" w:hAnsi="Arial" w:cs="Arial"/>
        </w:rPr>
      </w:pPr>
    </w:p>
    <w:p w14:paraId="45D7504D"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IV. Contar, al momento de su designación, con una experiencia profesional mínima de cinco años en el desempeño de cualquiera de las actividades a que se refiere la fracción anterior.</w:t>
      </w:r>
    </w:p>
    <w:p w14:paraId="7030802C" w14:textId="77777777" w:rsidR="00CC1134" w:rsidRPr="004743B4" w:rsidRDefault="00CC1134" w:rsidP="00CC1134">
      <w:pPr>
        <w:spacing w:line="360" w:lineRule="auto"/>
        <w:ind w:firstLine="709"/>
        <w:jc w:val="both"/>
        <w:rPr>
          <w:rFonts w:ascii="Arial" w:hAnsi="Arial" w:cs="Arial"/>
        </w:rPr>
      </w:pPr>
    </w:p>
    <w:p w14:paraId="0FB20EE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 Gozar de buena reputación.</w:t>
      </w:r>
    </w:p>
    <w:p w14:paraId="3CF24B39" w14:textId="77777777" w:rsidR="00CC1134" w:rsidRPr="004743B4" w:rsidRDefault="00CC1134" w:rsidP="00CC1134">
      <w:pPr>
        <w:spacing w:line="360" w:lineRule="auto"/>
        <w:ind w:firstLine="709"/>
        <w:jc w:val="both"/>
        <w:rPr>
          <w:rFonts w:ascii="Arial" w:hAnsi="Arial" w:cs="Arial"/>
        </w:rPr>
      </w:pPr>
    </w:p>
    <w:p w14:paraId="363C8FFE"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lastRenderedPageBreak/>
        <w:t>VI. No ser persona deudora alimentaria morosa.</w:t>
      </w:r>
    </w:p>
    <w:p w14:paraId="4C6CC549" w14:textId="77777777" w:rsidR="00CC1134" w:rsidRPr="004743B4" w:rsidRDefault="00CC1134" w:rsidP="00CC1134">
      <w:pPr>
        <w:spacing w:line="360" w:lineRule="auto"/>
        <w:ind w:firstLine="709"/>
        <w:jc w:val="both"/>
        <w:rPr>
          <w:rFonts w:ascii="Arial" w:hAnsi="Arial" w:cs="Arial"/>
        </w:rPr>
      </w:pPr>
    </w:p>
    <w:p w14:paraId="03D95C5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 No haber sido secretario de estado o titular de una entidad pública, fiscal general del estado, senador, gobernador, presidente municipal, diputado local o federal, titular de la presidencia de un partido político, miembro de órgano rector, alto ejecutivo o responsable del manejo de los recursos públicos de algún partido político, ni haber sido postulado para cargo de elección popular en los cuatro años anteriores a la propia designación.</w:t>
      </w:r>
    </w:p>
    <w:p w14:paraId="44B8086A" w14:textId="77777777" w:rsidR="00CC1134" w:rsidRPr="004743B4" w:rsidRDefault="00CC1134" w:rsidP="00CC1134">
      <w:pPr>
        <w:spacing w:line="360" w:lineRule="auto"/>
        <w:ind w:firstLine="709"/>
        <w:jc w:val="both"/>
        <w:rPr>
          <w:rFonts w:ascii="Arial" w:hAnsi="Arial" w:cs="Arial"/>
        </w:rPr>
      </w:pPr>
    </w:p>
    <w:p w14:paraId="632794AF"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VIII. No pertenecer o haber pertenecido en los cinco años anteriores al día de su designación a despachos de consultoría o auditoría que hubiesen prestado sus servicios a la agencia, o haber fungido como consultor o auditor externo de la agencia, en lo individual, durante este período.</w:t>
      </w:r>
    </w:p>
    <w:p w14:paraId="007FF70A" w14:textId="77777777" w:rsidR="00CC1134" w:rsidRPr="004743B4" w:rsidRDefault="00CC1134" w:rsidP="00CC1134">
      <w:pPr>
        <w:spacing w:line="360" w:lineRule="auto"/>
        <w:ind w:firstLine="709"/>
        <w:jc w:val="both"/>
        <w:rPr>
          <w:rFonts w:ascii="Arial" w:hAnsi="Arial" w:cs="Arial"/>
        </w:rPr>
      </w:pPr>
    </w:p>
    <w:p w14:paraId="4834D89B" w14:textId="77777777" w:rsidR="00CC1134" w:rsidRPr="004743B4" w:rsidRDefault="00CC1134" w:rsidP="00DB0C2E">
      <w:pPr>
        <w:ind w:firstLine="709"/>
        <w:jc w:val="both"/>
        <w:rPr>
          <w:rFonts w:ascii="Arial" w:hAnsi="Arial" w:cs="Arial"/>
          <w:b/>
        </w:rPr>
      </w:pPr>
    </w:p>
    <w:p w14:paraId="2E667EF6" w14:textId="77777777" w:rsidR="00CC1134" w:rsidRPr="004743B4" w:rsidRDefault="0053136B" w:rsidP="00CC1134">
      <w:pPr>
        <w:pStyle w:val="Estilo0"/>
        <w:spacing w:line="360" w:lineRule="auto"/>
        <w:ind w:firstLine="708"/>
        <w:rPr>
          <w:rFonts w:ascii="Arial" w:hAnsi="Arial" w:cs="Arial"/>
          <w:lang w:val="es-ES_tradnl"/>
        </w:rPr>
      </w:pPr>
      <w:r>
        <w:rPr>
          <w:rFonts w:ascii="Arial" w:hAnsi="Arial" w:cs="Arial"/>
        </w:rPr>
        <w:t>I</w:t>
      </w:r>
      <w:r w:rsidR="00CC1134" w:rsidRPr="004743B4">
        <w:rPr>
          <w:rFonts w:ascii="Arial" w:hAnsi="Arial" w:cs="Arial"/>
        </w:rPr>
        <w:t>X. No tener antecedentes penales por violencia familiar, delitos contra la intimidad personal, contra la imagen personal, violencia laboral contra las mujeres, violencia por parentesco, violencia institucional, hostigamiento sexual, acoso sexual, abuso sexual, estupro, violación o feminicidio.</w:t>
      </w:r>
    </w:p>
    <w:p w14:paraId="2D2181B4" w14:textId="77777777" w:rsidR="00CC1134" w:rsidRPr="004743B4" w:rsidRDefault="00CC1134" w:rsidP="00CC1134">
      <w:pPr>
        <w:spacing w:line="360" w:lineRule="auto"/>
        <w:jc w:val="both"/>
        <w:rPr>
          <w:rFonts w:ascii="Arial" w:hAnsi="Arial" w:cs="Arial"/>
        </w:rPr>
      </w:pPr>
    </w:p>
    <w:p w14:paraId="7979A42A" w14:textId="77777777" w:rsidR="00CC1134" w:rsidRPr="004743B4" w:rsidRDefault="00CC1134" w:rsidP="00CC1134">
      <w:pPr>
        <w:spacing w:line="360" w:lineRule="auto"/>
        <w:jc w:val="center"/>
        <w:rPr>
          <w:rFonts w:ascii="Arial" w:hAnsi="Arial" w:cs="Arial"/>
          <w:b/>
        </w:rPr>
      </w:pPr>
      <w:r w:rsidRPr="004743B4">
        <w:rPr>
          <w:rFonts w:ascii="Arial" w:hAnsi="Arial" w:cs="Arial"/>
          <w:b/>
        </w:rPr>
        <w:t>CAPÍTULO II</w:t>
      </w:r>
    </w:p>
    <w:p w14:paraId="4A9BCDED" w14:textId="77777777" w:rsidR="00CC1134" w:rsidRPr="004743B4" w:rsidRDefault="00CC1134" w:rsidP="00CC1134">
      <w:pPr>
        <w:spacing w:line="360" w:lineRule="auto"/>
        <w:jc w:val="center"/>
        <w:rPr>
          <w:rFonts w:ascii="Arial" w:hAnsi="Arial" w:cs="Arial"/>
          <w:b/>
        </w:rPr>
      </w:pPr>
      <w:r w:rsidRPr="004743B4">
        <w:rPr>
          <w:rFonts w:ascii="Arial" w:hAnsi="Arial" w:cs="Arial"/>
          <w:b/>
        </w:rPr>
        <w:t>Reserva y manejo de la Información</w:t>
      </w:r>
    </w:p>
    <w:p w14:paraId="5637E1E0" w14:textId="77777777" w:rsidR="00CC1134" w:rsidRPr="004743B4" w:rsidRDefault="00CC1134" w:rsidP="00CC1134">
      <w:pPr>
        <w:spacing w:line="360" w:lineRule="auto"/>
        <w:jc w:val="both"/>
        <w:rPr>
          <w:rFonts w:ascii="Arial" w:hAnsi="Arial" w:cs="Arial"/>
        </w:rPr>
      </w:pPr>
    </w:p>
    <w:p w14:paraId="38E133FB" w14:textId="77777777" w:rsidR="00CC1134" w:rsidRPr="004743B4" w:rsidRDefault="00CC1134" w:rsidP="00CC1134">
      <w:pPr>
        <w:spacing w:line="360" w:lineRule="auto"/>
        <w:jc w:val="both"/>
        <w:rPr>
          <w:rFonts w:ascii="Arial" w:hAnsi="Arial" w:cs="Arial"/>
          <w:b/>
        </w:rPr>
      </w:pPr>
      <w:r w:rsidRPr="004743B4">
        <w:rPr>
          <w:rFonts w:ascii="Arial" w:hAnsi="Arial" w:cs="Arial"/>
          <w:b/>
        </w:rPr>
        <w:t>Atribuciones de la agencia relacionadas con la información reservada y confidencial</w:t>
      </w:r>
    </w:p>
    <w:p w14:paraId="3293E359"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28. </w:t>
      </w:r>
      <w:r w:rsidRPr="004743B4">
        <w:rPr>
          <w:rFonts w:ascii="Arial" w:hAnsi="Arial" w:cs="Arial"/>
        </w:rPr>
        <w:t xml:space="preserve">La agencia, observando lo previsto en la Ley General de Transparencia y Acceso a la Información Pública, la Ley de Transparencia y Acceso a la Información Pública del Estado de Yucatán y las disposiciones normativas en la materia, tendrá acceso a la información necesaria para el </w:t>
      </w:r>
      <w:r w:rsidRPr="004743B4">
        <w:rPr>
          <w:rFonts w:ascii="Arial" w:hAnsi="Arial" w:cs="Arial"/>
        </w:rPr>
        <w:lastRenderedPageBreak/>
        <w:t xml:space="preserve">ejercicio de sus atribuciones, siempre que esté relacionada con la prevención, detección y denuncia de operaciones con recursos de procedencia ilícita, y de hechos que pudiesen constituir delitos fiscales dentro del estado. Por tal motivo, la agencia tendrá la obligación de mantener la misma reserva, confidencialidad o secrecía, conforme a lo que determinen las leyes. </w:t>
      </w:r>
    </w:p>
    <w:p w14:paraId="6E85ABE4" w14:textId="77777777" w:rsidR="00CC1134" w:rsidRPr="004743B4" w:rsidRDefault="00CC1134" w:rsidP="00CC1134">
      <w:pPr>
        <w:spacing w:line="360" w:lineRule="auto"/>
        <w:ind w:firstLine="709"/>
        <w:jc w:val="both"/>
        <w:rPr>
          <w:rFonts w:ascii="Arial" w:hAnsi="Arial" w:cs="Arial"/>
        </w:rPr>
      </w:pPr>
    </w:p>
    <w:p w14:paraId="19202C83" w14:textId="77777777" w:rsidR="00955DC5" w:rsidRDefault="00CC1134" w:rsidP="00CC1134">
      <w:pPr>
        <w:spacing w:line="360" w:lineRule="auto"/>
        <w:jc w:val="both"/>
        <w:rPr>
          <w:rFonts w:ascii="Arial" w:hAnsi="Arial" w:cs="Arial"/>
        </w:rPr>
      </w:pPr>
      <w:r w:rsidRPr="004743B4">
        <w:rPr>
          <w:rFonts w:ascii="Arial" w:hAnsi="Arial" w:cs="Arial"/>
        </w:rPr>
        <w:t>Las autoridades o personas servidoras públicas a las que se les solicite información o documentación que se estime con carácter reservado o confidenci</w:t>
      </w:r>
      <w:r w:rsidR="00955DC5">
        <w:rPr>
          <w:rFonts w:ascii="Arial" w:hAnsi="Arial" w:cs="Arial"/>
        </w:rPr>
        <w:t>al, lo comunicarán a la agencia.</w:t>
      </w:r>
    </w:p>
    <w:p w14:paraId="0258599D" w14:textId="77777777" w:rsidR="00955DC5" w:rsidRDefault="00955DC5" w:rsidP="00CC1134">
      <w:pPr>
        <w:spacing w:line="360" w:lineRule="auto"/>
        <w:jc w:val="both"/>
        <w:rPr>
          <w:rFonts w:ascii="Arial" w:hAnsi="Arial" w:cs="Arial"/>
        </w:rPr>
      </w:pPr>
    </w:p>
    <w:p w14:paraId="12727C1C" w14:textId="77777777" w:rsidR="00CC1134" w:rsidRPr="00955DC5" w:rsidRDefault="00CC1134" w:rsidP="00CC1134">
      <w:pPr>
        <w:spacing w:line="360" w:lineRule="auto"/>
        <w:jc w:val="both"/>
        <w:rPr>
          <w:rFonts w:ascii="Arial" w:hAnsi="Arial" w:cs="Arial"/>
        </w:rPr>
      </w:pPr>
      <w:r w:rsidRPr="004743B4">
        <w:rPr>
          <w:rFonts w:ascii="Arial" w:hAnsi="Arial" w:cs="Arial"/>
          <w:b/>
        </w:rPr>
        <w:t>Debida reserva de la identidad y de cualquier dato personal</w:t>
      </w:r>
    </w:p>
    <w:p w14:paraId="4D0FE7C2"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29. </w:t>
      </w:r>
      <w:r w:rsidRPr="004743B4">
        <w:rPr>
          <w:rFonts w:ascii="Arial" w:hAnsi="Arial" w:cs="Arial"/>
        </w:rPr>
        <w:t>Durante la recolección, el procesamiento, el análisis y la clasificación de la información fiscal, económica, financiera y patrimonial que reciba u obtenga la agencia en el ejercicio de sus atribuciones, las personas servidoras públicas de la agencia deberán guardar la debida reserva de la identidad y de cualquier dato personal que se obtenga derivado de la aplicación de esta ley, en términos de la Constitución del Política del Estado de Yucatán y la Ley de Protección de Datos Personales en Posesión de Sujetos Obligados del Estado de Yucatán.</w:t>
      </w:r>
    </w:p>
    <w:p w14:paraId="763AE70C" w14:textId="77777777" w:rsidR="00CC1134" w:rsidRPr="004743B4" w:rsidRDefault="00CC1134" w:rsidP="00CC1134">
      <w:pPr>
        <w:spacing w:line="360" w:lineRule="auto"/>
        <w:jc w:val="both"/>
        <w:rPr>
          <w:rFonts w:ascii="Arial" w:hAnsi="Arial" w:cs="Arial"/>
        </w:rPr>
      </w:pPr>
    </w:p>
    <w:p w14:paraId="4CBEB4F0" w14:textId="77777777" w:rsidR="00CC1134" w:rsidRPr="004743B4" w:rsidRDefault="00CC1134" w:rsidP="00CC1134">
      <w:pPr>
        <w:spacing w:line="360" w:lineRule="auto"/>
        <w:jc w:val="both"/>
        <w:rPr>
          <w:rFonts w:ascii="Arial" w:hAnsi="Arial" w:cs="Arial"/>
          <w:b/>
        </w:rPr>
      </w:pPr>
      <w:r w:rsidRPr="004743B4">
        <w:rPr>
          <w:rFonts w:ascii="Arial" w:hAnsi="Arial" w:cs="Arial"/>
          <w:b/>
        </w:rPr>
        <w:t>Tratamiento de la información</w:t>
      </w:r>
    </w:p>
    <w:p w14:paraId="4B304583"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30. </w:t>
      </w:r>
      <w:r w:rsidRPr="004743B4">
        <w:rPr>
          <w:rFonts w:ascii="Arial" w:hAnsi="Arial" w:cs="Arial"/>
        </w:rPr>
        <w:t xml:space="preserve">Las personas servidoras públicas de la agencia que conozcan información, documentación, datos o noticias de actos, hechos u operaciones objeto de esta ley, se abstendrán de divulgarlos o proporcionarlos, bajo cualquier medio, a quien no esté expresamente autorizado para ello, en términos de las disposiciones legales aplicables. </w:t>
      </w:r>
    </w:p>
    <w:p w14:paraId="15E782C4" w14:textId="77777777" w:rsidR="00CC1134" w:rsidRDefault="00955DC5" w:rsidP="00955DC5">
      <w:pPr>
        <w:rPr>
          <w:rFonts w:ascii="Arial" w:hAnsi="Arial" w:cs="Arial"/>
          <w:b/>
        </w:rPr>
      </w:pPr>
      <w:r>
        <w:rPr>
          <w:rFonts w:ascii="Arial" w:hAnsi="Arial" w:cs="Arial"/>
          <w:b/>
        </w:rPr>
        <w:br w:type="page"/>
      </w:r>
    </w:p>
    <w:p w14:paraId="6D905A50" w14:textId="77777777" w:rsidR="00CC1134" w:rsidRPr="004743B4" w:rsidRDefault="00CC1134" w:rsidP="00CC1134">
      <w:pPr>
        <w:spacing w:line="360" w:lineRule="auto"/>
        <w:jc w:val="center"/>
        <w:rPr>
          <w:rFonts w:ascii="Arial" w:hAnsi="Arial" w:cs="Arial"/>
          <w:b/>
        </w:rPr>
      </w:pPr>
      <w:r w:rsidRPr="004743B4">
        <w:rPr>
          <w:rFonts w:ascii="Arial" w:hAnsi="Arial" w:cs="Arial"/>
          <w:b/>
        </w:rPr>
        <w:lastRenderedPageBreak/>
        <w:t>TÍTULO SEXTO</w:t>
      </w:r>
    </w:p>
    <w:p w14:paraId="55E5A958" w14:textId="77777777" w:rsidR="00CC1134" w:rsidRPr="004743B4" w:rsidRDefault="00CC1134" w:rsidP="00CC1134">
      <w:pPr>
        <w:spacing w:line="360" w:lineRule="auto"/>
        <w:jc w:val="center"/>
        <w:rPr>
          <w:rFonts w:ascii="Arial" w:hAnsi="Arial" w:cs="Arial"/>
        </w:rPr>
      </w:pPr>
      <w:r w:rsidRPr="004743B4">
        <w:rPr>
          <w:rFonts w:ascii="Arial" w:hAnsi="Arial" w:cs="Arial"/>
          <w:b/>
        </w:rPr>
        <w:t>DISPOSICIONES FINALES</w:t>
      </w:r>
    </w:p>
    <w:p w14:paraId="669E7F97" w14:textId="77777777" w:rsidR="00CC1134" w:rsidRDefault="00CC1134" w:rsidP="00CC1134">
      <w:pPr>
        <w:spacing w:line="360" w:lineRule="auto"/>
        <w:jc w:val="center"/>
        <w:rPr>
          <w:rFonts w:ascii="Arial" w:hAnsi="Arial" w:cs="Arial"/>
          <w:b/>
        </w:rPr>
      </w:pPr>
    </w:p>
    <w:p w14:paraId="6991AFE6" w14:textId="77777777" w:rsidR="00CC1134" w:rsidRPr="004743B4" w:rsidRDefault="00CC1134" w:rsidP="00CC1134">
      <w:pPr>
        <w:spacing w:line="360" w:lineRule="auto"/>
        <w:jc w:val="center"/>
        <w:rPr>
          <w:rFonts w:ascii="Arial" w:hAnsi="Arial" w:cs="Arial"/>
          <w:b/>
        </w:rPr>
      </w:pPr>
      <w:r w:rsidRPr="004743B4">
        <w:rPr>
          <w:rFonts w:ascii="Arial" w:hAnsi="Arial" w:cs="Arial"/>
          <w:b/>
        </w:rPr>
        <w:t>CAPÍTULO I</w:t>
      </w:r>
    </w:p>
    <w:p w14:paraId="151607EA" w14:textId="77777777" w:rsidR="00CC1134" w:rsidRPr="004743B4" w:rsidRDefault="00CC1134" w:rsidP="00CC1134">
      <w:pPr>
        <w:spacing w:line="360" w:lineRule="auto"/>
        <w:jc w:val="center"/>
        <w:rPr>
          <w:rFonts w:ascii="Arial" w:hAnsi="Arial" w:cs="Arial"/>
          <w:b/>
        </w:rPr>
      </w:pPr>
      <w:r w:rsidRPr="004743B4">
        <w:rPr>
          <w:rFonts w:ascii="Arial" w:hAnsi="Arial" w:cs="Arial"/>
          <w:b/>
        </w:rPr>
        <w:t>Requerimientos de información</w:t>
      </w:r>
    </w:p>
    <w:p w14:paraId="093A4B11" w14:textId="77777777" w:rsidR="00CC1134" w:rsidRPr="004743B4" w:rsidRDefault="00CC1134" w:rsidP="00CC1134">
      <w:pPr>
        <w:spacing w:line="360" w:lineRule="auto"/>
        <w:jc w:val="both"/>
        <w:rPr>
          <w:rFonts w:ascii="Arial" w:hAnsi="Arial" w:cs="Arial"/>
        </w:rPr>
      </w:pPr>
    </w:p>
    <w:p w14:paraId="1C5E815A" w14:textId="77777777" w:rsidR="00CC1134" w:rsidRPr="004743B4" w:rsidRDefault="00CC1134" w:rsidP="00CC1134">
      <w:pPr>
        <w:spacing w:line="360" w:lineRule="auto"/>
        <w:jc w:val="both"/>
        <w:rPr>
          <w:rFonts w:ascii="Arial" w:hAnsi="Arial" w:cs="Arial"/>
          <w:b/>
          <w:bCs/>
        </w:rPr>
      </w:pPr>
      <w:r w:rsidRPr="004743B4">
        <w:rPr>
          <w:rFonts w:ascii="Arial" w:hAnsi="Arial" w:cs="Arial"/>
          <w:b/>
          <w:bCs/>
        </w:rPr>
        <w:t>Requerimientos</w:t>
      </w:r>
    </w:p>
    <w:p w14:paraId="709519AE" w14:textId="77777777" w:rsidR="00CC1134" w:rsidRPr="004743B4" w:rsidRDefault="00CC1134" w:rsidP="00CC1134">
      <w:pPr>
        <w:spacing w:line="360" w:lineRule="auto"/>
        <w:jc w:val="both"/>
        <w:rPr>
          <w:rFonts w:ascii="Arial" w:hAnsi="Arial" w:cs="Arial"/>
        </w:rPr>
      </w:pPr>
      <w:r w:rsidRPr="004743B4">
        <w:rPr>
          <w:rFonts w:ascii="Arial" w:hAnsi="Arial" w:cs="Arial"/>
          <w:b/>
          <w:bCs/>
        </w:rPr>
        <w:t xml:space="preserve">Artículo 31. </w:t>
      </w:r>
      <w:r w:rsidRPr="004743B4">
        <w:rPr>
          <w:rFonts w:ascii="Arial" w:hAnsi="Arial" w:cs="Arial"/>
        </w:rPr>
        <w:t>La administración pública estatal, los municipios, los poderes, así como los organismos autónomos que tengan conocimiento o relación con algún hecho que haya detectado la Agencia de Inteligencia Patrimonial y Económica del Estado de Yucatán en el ejercicio de las atribuciones, tienen la obligación de atender el requerimiento que les realice la referida agencia, en términos de la Constitución Política de los Estados Unidos Mexicanos, de la Constitución Política del Estado de Yucatán y de la legislación aplicable, proporcionando la información y la documentación que obre en su poder.</w:t>
      </w:r>
    </w:p>
    <w:p w14:paraId="23072D10" w14:textId="77777777" w:rsidR="00CC1134" w:rsidRPr="004743B4" w:rsidRDefault="00CC1134" w:rsidP="00CC1134">
      <w:pPr>
        <w:pStyle w:val="Estilo0"/>
        <w:spacing w:line="360" w:lineRule="auto"/>
        <w:rPr>
          <w:rFonts w:ascii="Arial" w:hAnsi="Arial" w:cs="Arial"/>
        </w:rPr>
      </w:pPr>
    </w:p>
    <w:p w14:paraId="6558743C" w14:textId="77777777" w:rsidR="00CC1134" w:rsidRPr="004743B4" w:rsidRDefault="00CC1134" w:rsidP="00CC1134">
      <w:pPr>
        <w:pStyle w:val="Estilo0"/>
        <w:spacing w:line="360" w:lineRule="auto"/>
        <w:rPr>
          <w:rFonts w:ascii="Arial" w:hAnsi="Arial" w:cs="Arial"/>
        </w:rPr>
      </w:pPr>
      <w:r w:rsidRPr="004743B4">
        <w:rPr>
          <w:rFonts w:ascii="Arial" w:hAnsi="Arial" w:cs="Arial"/>
        </w:rPr>
        <w:t>El incumplimiento a los requerimientos formulados, será motivo para aplicar las medidas de apremio, sin perjuicio de las sanciones a que haya lugar.</w:t>
      </w:r>
    </w:p>
    <w:p w14:paraId="0D700F32" w14:textId="77777777" w:rsidR="00CC1134" w:rsidRPr="004743B4" w:rsidRDefault="00CC1134" w:rsidP="00CC1134">
      <w:pPr>
        <w:spacing w:line="360" w:lineRule="auto"/>
        <w:jc w:val="both"/>
        <w:rPr>
          <w:rFonts w:ascii="Arial" w:hAnsi="Arial" w:cs="Arial"/>
        </w:rPr>
      </w:pPr>
    </w:p>
    <w:p w14:paraId="1F03AC23" w14:textId="77777777" w:rsidR="00CC1134" w:rsidRPr="004743B4" w:rsidRDefault="00CC1134" w:rsidP="00CC1134">
      <w:pPr>
        <w:spacing w:line="360" w:lineRule="auto"/>
        <w:jc w:val="both"/>
        <w:rPr>
          <w:rFonts w:ascii="Arial" w:hAnsi="Arial" w:cs="Arial"/>
          <w:b/>
        </w:rPr>
      </w:pPr>
      <w:r w:rsidRPr="004743B4">
        <w:rPr>
          <w:rFonts w:ascii="Arial" w:hAnsi="Arial" w:cs="Arial"/>
          <w:b/>
        </w:rPr>
        <w:t>Plazo para la atención de los requerimientos y las peticiones de la agencia</w:t>
      </w:r>
    </w:p>
    <w:p w14:paraId="6AEF6C51"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32. </w:t>
      </w:r>
      <w:r w:rsidRPr="004743B4">
        <w:rPr>
          <w:rFonts w:ascii="Arial" w:hAnsi="Arial" w:cs="Arial"/>
        </w:rPr>
        <w:t>La agencia otorgará a los entes públicos un plazo de entre cinco y veinte días hábiles para la atención de sus solicitudes y requerimientos de información, conforme a lo previsto en el artículo 75 septies, párrafo segundo, de la Constitución Política del Estado de Yucatán, dependiendo de la complejidad o extensión de la información o documentación requerida, sin perjuicio de poder ampliarlo por causas debidamente justificadas, en términos de los lineamientos que al efecto emita la agencia.</w:t>
      </w:r>
    </w:p>
    <w:p w14:paraId="7E1B42B4" w14:textId="77777777" w:rsidR="00CC1134" w:rsidRPr="004743B4" w:rsidRDefault="00CC1134" w:rsidP="00CC1134">
      <w:pPr>
        <w:spacing w:line="360" w:lineRule="auto"/>
        <w:jc w:val="both"/>
        <w:rPr>
          <w:rFonts w:ascii="Arial" w:hAnsi="Arial" w:cs="Arial"/>
        </w:rPr>
      </w:pPr>
    </w:p>
    <w:p w14:paraId="76DAE727" w14:textId="77777777" w:rsidR="00CC1134" w:rsidRPr="004743B4" w:rsidRDefault="00CC1134" w:rsidP="00CC1134">
      <w:pPr>
        <w:spacing w:line="360" w:lineRule="auto"/>
        <w:jc w:val="both"/>
        <w:rPr>
          <w:rFonts w:ascii="Arial" w:hAnsi="Arial" w:cs="Arial"/>
        </w:rPr>
      </w:pPr>
      <w:r w:rsidRPr="004743B4">
        <w:rPr>
          <w:rFonts w:ascii="Arial" w:hAnsi="Arial" w:cs="Arial"/>
        </w:rPr>
        <w:lastRenderedPageBreak/>
        <w:t>El plazo establecido en el párrafo anterior correrá a partir del día siguiente al de su notificación.</w:t>
      </w:r>
    </w:p>
    <w:p w14:paraId="46E2B56F" w14:textId="77777777" w:rsidR="00CC1134" w:rsidRPr="004743B4" w:rsidRDefault="00CC1134" w:rsidP="00CC1134">
      <w:pPr>
        <w:spacing w:line="360" w:lineRule="auto"/>
        <w:jc w:val="both"/>
        <w:rPr>
          <w:rFonts w:ascii="Arial" w:hAnsi="Arial" w:cs="Arial"/>
        </w:rPr>
      </w:pPr>
    </w:p>
    <w:p w14:paraId="02573D51" w14:textId="77777777" w:rsidR="00CC1134" w:rsidRPr="004743B4" w:rsidRDefault="00CC1134" w:rsidP="00CC1134">
      <w:pPr>
        <w:spacing w:line="360" w:lineRule="auto"/>
        <w:jc w:val="both"/>
        <w:rPr>
          <w:rFonts w:ascii="Arial" w:hAnsi="Arial" w:cs="Arial"/>
        </w:rPr>
      </w:pPr>
      <w:r w:rsidRPr="004743B4">
        <w:rPr>
          <w:rFonts w:ascii="Arial" w:hAnsi="Arial" w:cs="Arial"/>
        </w:rPr>
        <w:t>Cuando los entes públicos requieran de un plazo mayor para su atención, derivado de la complejidad de la información requerida, deberán solicitar una prórroga debidamente justificada ante la agencia, que podrá otorgarse por única ocasión hasta por un plazo igual al original.</w:t>
      </w:r>
    </w:p>
    <w:p w14:paraId="67D805AB" w14:textId="77777777" w:rsidR="00CC1134" w:rsidRDefault="00CC1134" w:rsidP="00DB0C2E">
      <w:pPr>
        <w:rPr>
          <w:rFonts w:ascii="Arial" w:hAnsi="Arial" w:cs="Arial"/>
          <w:b/>
        </w:rPr>
      </w:pPr>
    </w:p>
    <w:p w14:paraId="655E68A2" w14:textId="77777777" w:rsidR="00CC1134" w:rsidRPr="004743B4" w:rsidRDefault="00CC1134" w:rsidP="00CC1134">
      <w:pPr>
        <w:spacing w:line="360" w:lineRule="auto"/>
        <w:jc w:val="center"/>
        <w:rPr>
          <w:rFonts w:ascii="Arial" w:hAnsi="Arial" w:cs="Arial"/>
          <w:b/>
        </w:rPr>
      </w:pPr>
      <w:r w:rsidRPr="004743B4">
        <w:rPr>
          <w:rFonts w:ascii="Arial" w:hAnsi="Arial" w:cs="Arial"/>
          <w:b/>
        </w:rPr>
        <w:t>CAPÍTULO II</w:t>
      </w:r>
    </w:p>
    <w:p w14:paraId="71E0F4D4" w14:textId="77777777" w:rsidR="00CC1134" w:rsidRPr="004743B4" w:rsidRDefault="00CC1134" w:rsidP="00CC1134">
      <w:pPr>
        <w:spacing w:line="360" w:lineRule="auto"/>
        <w:jc w:val="center"/>
        <w:rPr>
          <w:rFonts w:ascii="Arial" w:hAnsi="Arial" w:cs="Arial"/>
          <w:b/>
        </w:rPr>
      </w:pPr>
      <w:r w:rsidRPr="004743B4">
        <w:rPr>
          <w:rFonts w:ascii="Arial" w:hAnsi="Arial" w:cs="Arial"/>
          <w:b/>
        </w:rPr>
        <w:t>Medidas de apremio</w:t>
      </w:r>
    </w:p>
    <w:p w14:paraId="5E1D4B05" w14:textId="77777777" w:rsidR="00CC1134" w:rsidRPr="004743B4" w:rsidRDefault="00CC1134" w:rsidP="00DB0C2E">
      <w:pPr>
        <w:jc w:val="both"/>
        <w:rPr>
          <w:rFonts w:ascii="Arial" w:hAnsi="Arial" w:cs="Arial"/>
        </w:rPr>
      </w:pPr>
    </w:p>
    <w:p w14:paraId="24D3EF23" w14:textId="77777777" w:rsidR="00CC1134" w:rsidRPr="004743B4" w:rsidRDefault="00CC1134" w:rsidP="00CC1134">
      <w:pPr>
        <w:spacing w:line="360" w:lineRule="auto"/>
        <w:jc w:val="both"/>
        <w:rPr>
          <w:rFonts w:ascii="Arial" w:hAnsi="Arial" w:cs="Arial"/>
          <w:b/>
        </w:rPr>
      </w:pPr>
      <w:r w:rsidRPr="004743B4">
        <w:rPr>
          <w:rFonts w:ascii="Arial" w:hAnsi="Arial" w:cs="Arial"/>
          <w:b/>
        </w:rPr>
        <w:t>Medidas de apremio</w:t>
      </w:r>
    </w:p>
    <w:p w14:paraId="7189CFE7"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33. </w:t>
      </w:r>
      <w:r w:rsidRPr="004743B4">
        <w:rPr>
          <w:rFonts w:ascii="Arial" w:hAnsi="Arial" w:cs="Arial"/>
        </w:rPr>
        <w:t>La agencia, para hacer cumplir sus determinaciones o requerimientos, podrá hacer uso de las siguientes medidas de apremio:</w:t>
      </w:r>
    </w:p>
    <w:p w14:paraId="4EF9C7FA" w14:textId="77777777" w:rsidR="00CC1134" w:rsidRPr="004743B4" w:rsidRDefault="00CC1134" w:rsidP="00DB0C2E">
      <w:pPr>
        <w:jc w:val="both"/>
        <w:rPr>
          <w:rFonts w:ascii="Arial" w:hAnsi="Arial" w:cs="Arial"/>
        </w:rPr>
      </w:pPr>
    </w:p>
    <w:p w14:paraId="5F79B3C9"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 Apercibimiento.</w:t>
      </w:r>
    </w:p>
    <w:p w14:paraId="5AF30A6C" w14:textId="77777777" w:rsidR="00CC1134" w:rsidRPr="004743B4" w:rsidRDefault="00CC1134" w:rsidP="00DB0C2E">
      <w:pPr>
        <w:ind w:firstLine="709"/>
        <w:jc w:val="both"/>
        <w:rPr>
          <w:rFonts w:ascii="Arial" w:hAnsi="Arial" w:cs="Arial"/>
        </w:rPr>
      </w:pPr>
    </w:p>
    <w:p w14:paraId="38E3BA5C"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Multa, que podrá ir de cincuenta a dos mil veces el valor diario de la Unidad de Medida y Actualización, que no podrá ser cubierta con recursos públicos.</w:t>
      </w:r>
    </w:p>
    <w:p w14:paraId="13712F32" w14:textId="77777777" w:rsidR="00CC1134" w:rsidRPr="004743B4" w:rsidRDefault="00CC1134" w:rsidP="00CC1134">
      <w:pPr>
        <w:spacing w:line="360" w:lineRule="auto"/>
        <w:jc w:val="both"/>
        <w:rPr>
          <w:rFonts w:ascii="Arial" w:hAnsi="Arial" w:cs="Arial"/>
        </w:rPr>
      </w:pPr>
    </w:p>
    <w:p w14:paraId="782C477C" w14:textId="77777777" w:rsidR="00CC1134" w:rsidRPr="004743B4" w:rsidRDefault="00CC1134" w:rsidP="00CC1134">
      <w:pPr>
        <w:pStyle w:val="Estilo0"/>
        <w:spacing w:line="360" w:lineRule="auto"/>
        <w:rPr>
          <w:rFonts w:ascii="Arial" w:hAnsi="Arial" w:cs="Arial"/>
          <w:b/>
          <w:bCs/>
        </w:rPr>
      </w:pPr>
      <w:r w:rsidRPr="004743B4">
        <w:rPr>
          <w:rFonts w:ascii="Arial" w:hAnsi="Arial" w:cs="Arial"/>
          <w:b/>
          <w:bCs/>
        </w:rPr>
        <w:t>Criterios de calificación de medidas de apremio</w:t>
      </w:r>
    </w:p>
    <w:p w14:paraId="55BF5456" w14:textId="77777777" w:rsidR="00CC1134" w:rsidRPr="004743B4" w:rsidRDefault="00CC1134" w:rsidP="00CC1134">
      <w:pPr>
        <w:pStyle w:val="Estilo0"/>
        <w:spacing w:line="360" w:lineRule="auto"/>
        <w:rPr>
          <w:rFonts w:ascii="Arial" w:hAnsi="Arial" w:cs="Arial"/>
        </w:rPr>
      </w:pPr>
      <w:r w:rsidRPr="004743B4">
        <w:rPr>
          <w:rFonts w:ascii="Arial" w:hAnsi="Arial" w:cs="Arial"/>
          <w:b/>
        </w:rPr>
        <w:t xml:space="preserve">Artículo 34. </w:t>
      </w:r>
      <w:r w:rsidRPr="004743B4">
        <w:rPr>
          <w:rFonts w:ascii="Arial" w:hAnsi="Arial" w:cs="Arial"/>
        </w:rPr>
        <w:t>Las medidas de apremio se impondrán de acuerdo con los siguientes criterios de calificación:</w:t>
      </w:r>
    </w:p>
    <w:p w14:paraId="28133D7D" w14:textId="77777777" w:rsidR="00CC1134" w:rsidRPr="004743B4" w:rsidRDefault="00CC1134" w:rsidP="00DB0C2E">
      <w:pPr>
        <w:pStyle w:val="Estilo0"/>
        <w:rPr>
          <w:rFonts w:ascii="Arial" w:hAnsi="Arial" w:cs="Arial"/>
        </w:rPr>
      </w:pPr>
    </w:p>
    <w:p w14:paraId="052A9A83" w14:textId="77777777" w:rsidR="00CC1134" w:rsidRPr="004743B4" w:rsidRDefault="00CC1134" w:rsidP="00CC1134">
      <w:pPr>
        <w:pStyle w:val="Estilo0"/>
        <w:spacing w:line="360" w:lineRule="auto"/>
        <w:ind w:firstLine="709"/>
        <w:rPr>
          <w:rFonts w:ascii="Arial" w:hAnsi="Arial" w:cs="Arial"/>
        </w:rPr>
      </w:pPr>
      <w:r w:rsidRPr="004743B4">
        <w:rPr>
          <w:rFonts w:ascii="Arial" w:hAnsi="Arial" w:cs="Arial"/>
        </w:rPr>
        <w:t>I. La gravedad de la falta.</w:t>
      </w:r>
    </w:p>
    <w:p w14:paraId="4E764C9C" w14:textId="77777777" w:rsidR="00CC1134" w:rsidRPr="004743B4" w:rsidRDefault="00CC1134" w:rsidP="00DB0C2E">
      <w:pPr>
        <w:pStyle w:val="Estilo0"/>
        <w:ind w:firstLine="709"/>
        <w:rPr>
          <w:rFonts w:ascii="Arial" w:hAnsi="Arial" w:cs="Arial"/>
        </w:rPr>
      </w:pPr>
    </w:p>
    <w:p w14:paraId="2B65DF47" w14:textId="77777777" w:rsidR="00CC1134" w:rsidRPr="004743B4" w:rsidRDefault="00CC1134" w:rsidP="00CC1134">
      <w:pPr>
        <w:pStyle w:val="Estilo0"/>
        <w:spacing w:line="360" w:lineRule="auto"/>
        <w:ind w:firstLine="709"/>
        <w:rPr>
          <w:rFonts w:ascii="Arial" w:hAnsi="Arial" w:cs="Arial"/>
        </w:rPr>
      </w:pPr>
      <w:r w:rsidRPr="004743B4">
        <w:rPr>
          <w:rFonts w:ascii="Arial" w:hAnsi="Arial" w:cs="Arial"/>
        </w:rPr>
        <w:t>II. Las condiciones económicas de la persona infractora.</w:t>
      </w:r>
    </w:p>
    <w:p w14:paraId="7E338221" w14:textId="77777777" w:rsidR="00CC1134" w:rsidRPr="004743B4" w:rsidRDefault="00CC1134" w:rsidP="00DB0C2E">
      <w:pPr>
        <w:pStyle w:val="Estilo0"/>
        <w:ind w:firstLine="709"/>
        <w:rPr>
          <w:rFonts w:ascii="Arial" w:hAnsi="Arial" w:cs="Arial"/>
        </w:rPr>
      </w:pPr>
    </w:p>
    <w:p w14:paraId="191415F1" w14:textId="77777777" w:rsidR="00CC1134" w:rsidRPr="004743B4" w:rsidRDefault="00CC1134" w:rsidP="00CC1134">
      <w:pPr>
        <w:pStyle w:val="Estilo0"/>
        <w:spacing w:line="360" w:lineRule="auto"/>
        <w:ind w:firstLine="709"/>
        <w:rPr>
          <w:rFonts w:ascii="Arial" w:hAnsi="Arial" w:cs="Arial"/>
        </w:rPr>
      </w:pPr>
      <w:r w:rsidRPr="004743B4">
        <w:rPr>
          <w:rFonts w:ascii="Arial" w:hAnsi="Arial" w:cs="Arial"/>
        </w:rPr>
        <w:t>III. La reincidencia.</w:t>
      </w:r>
    </w:p>
    <w:p w14:paraId="329A6C09" w14:textId="77777777" w:rsidR="00CC1134" w:rsidRPr="004743B4" w:rsidRDefault="00CC1134" w:rsidP="00CC1134">
      <w:pPr>
        <w:spacing w:line="360" w:lineRule="auto"/>
        <w:jc w:val="both"/>
        <w:rPr>
          <w:rFonts w:ascii="Arial" w:hAnsi="Arial" w:cs="Arial"/>
        </w:rPr>
      </w:pPr>
    </w:p>
    <w:p w14:paraId="692F528F" w14:textId="77777777" w:rsidR="00CC1134" w:rsidRPr="004743B4" w:rsidRDefault="00CC1134" w:rsidP="00CC1134">
      <w:pPr>
        <w:pStyle w:val="Estilo0"/>
        <w:spacing w:line="360" w:lineRule="auto"/>
        <w:rPr>
          <w:rFonts w:ascii="Arial" w:hAnsi="Arial" w:cs="Arial"/>
          <w:b/>
        </w:rPr>
      </w:pPr>
      <w:r w:rsidRPr="004743B4">
        <w:rPr>
          <w:rFonts w:ascii="Arial" w:hAnsi="Arial" w:cs="Arial"/>
          <w:b/>
        </w:rPr>
        <w:lastRenderedPageBreak/>
        <w:t>Medida de apremio para la persona servidora pública</w:t>
      </w:r>
    </w:p>
    <w:p w14:paraId="577F281E" w14:textId="77777777" w:rsidR="00CC1134" w:rsidRPr="004743B4" w:rsidRDefault="00CC1134" w:rsidP="00DB0C2E">
      <w:pPr>
        <w:pStyle w:val="Estilo0"/>
        <w:spacing w:line="360" w:lineRule="auto"/>
        <w:jc w:val="both"/>
        <w:rPr>
          <w:rFonts w:ascii="Arial" w:hAnsi="Arial" w:cs="Arial"/>
        </w:rPr>
      </w:pPr>
      <w:r w:rsidRPr="004743B4">
        <w:rPr>
          <w:rFonts w:ascii="Arial" w:hAnsi="Arial" w:cs="Arial"/>
          <w:b/>
        </w:rPr>
        <w:t xml:space="preserve">Artículo 35. </w:t>
      </w:r>
      <w:r w:rsidRPr="004743B4">
        <w:rPr>
          <w:rFonts w:ascii="Arial" w:hAnsi="Arial" w:cs="Arial"/>
        </w:rPr>
        <w:t>Cuando la agencia considere que existe un incumplimiento total o parcial a sus determinaciones o requerimientos notificará, por conducto de la Unidad de Asuntos Jurídicos, a la persona superior jerárquica de la persona servidora pública responsable, para que, en un plazo no mayor a cinco días hábiles dé cumplimiento a la determinación o requerimiento respectivos.</w:t>
      </w:r>
    </w:p>
    <w:p w14:paraId="4432DD84" w14:textId="77777777" w:rsidR="00CC1134" w:rsidRPr="004743B4" w:rsidRDefault="00CC1134" w:rsidP="00DB0C2E">
      <w:pPr>
        <w:pStyle w:val="Estilo0"/>
        <w:spacing w:line="360" w:lineRule="auto"/>
        <w:jc w:val="both"/>
        <w:rPr>
          <w:rFonts w:ascii="Arial" w:hAnsi="Arial" w:cs="Arial"/>
        </w:rPr>
      </w:pPr>
    </w:p>
    <w:p w14:paraId="6E68E9E4" w14:textId="77777777" w:rsidR="00CC1134" w:rsidRPr="004743B4" w:rsidRDefault="00CC1134" w:rsidP="00DB0C2E">
      <w:pPr>
        <w:pStyle w:val="Estilo0"/>
        <w:spacing w:line="360" w:lineRule="auto"/>
        <w:jc w:val="both"/>
        <w:rPr>
          <w:rFonts w:ascii="Arial" w:hAnsi="Arial" w:cs="Arial"/>
        </w:rPr>
      </w:pPr>
      <w:r w:rsidRPr="004743B4">
        <w:rPr>
          <w:rFonts w:ascii="Arial" w:hAnsi="Arial" w:cs="Arial"/>
        </w:rPr>
        <w:t>En caso de que la agencia considere que subsiste el incumplimiento total o parcial de la determinación o requerimiento, en un plazo no mayor a cinco días hábiles, contados a partir de la notificación del aviso de incumplimiento efectuada a la persona superior jerárquica, impondrá las medidas de apremio que correspondan a la persona servidora pública responsable.</w:t>
      </w:r>
    </w:p>
    <w:p w14:paraId="49E1C0F8" w14:textId="77777777" w:rsidR="00CC1134" w:rsidRPr="004743B4" w:rsidRDefault="00CC1134" w:rsidP="00DB0C2E">
      <w:pPr>
        <w:jc w:val="both"/>
        <w:rPr>
          <w:rFonts w:ascii="Arial" w:hAnsi="Arial" w:cs="Arial"/>
        </w:rPr>
      </w:pPr>
    </w:p>
    <w:p w14:paraId="74B4CEB8" w14:textId="77777777" w:rsidR="00CC1134" w:rsidRPr="004743B4" w:rsidRDefault="00CC1134" w:rsidP="00DB0C2E">
      <w:pPr>
        <w:pStyle w:val="Estilo0"/>
        <w:spacing w:line="360" w:lineRule="auto"/>
        <w:jc w:val="both"/>
        <w:rPr>
          <w:rFonts w:ascii="Arial" w:hAnsi="Arial" w:cs="Arial"/>
          <w:b/>
          <w:bCs/>
        </w:rPr>
      </w:pPr>
      <w:r w:rsidRPr="004743B4">
        <w:rPr>
          <w:rFonts w:ascii="Arial" w:hAnsi="Arial" w:cs="Arial"/>
          <w:b/>
          <w:bCs/>
        </w:rPr>
        <w:t>Medida de apremio para la persona superior jerárquica</w:t>
      </w:r>
    </w:p>
    <w:p w14:paraId="576B66DF" w14:textId="77777777" w:rsidR="00CC1134" w:rsidRPr="004743B4" w:rsidRDefault="00CC1134" w:rsidP="00DB0C2E">
      <w:pPr>
        <w:pStyle w:val="Estilo0"/>
        <w:spacing w:line="360" w:lineRule="auto"/>
        <w:jc w:val="both"/>
        <w:rPr>
          <w:rFonts w:ascii="Arial" w:hAnsi="Arial" w:cs="Arial"/>
          <w:b/>
          <w:bCs/>
        </w:rPr>
      </w:pPr>
      <w:r w:rsidRPr="004743B4">
        <w:rPr>
          <w:rFonts w:ascii="Arial" w:hAnsi="Arial" w:cs="Arial"/>
          <w:b/>
          <w:bCs/>
        </w:rPr>
        <w:t xml:space="preserve">Artículo 36. </w:t>
      </w:r>
      <w:r w:rsidRPr="004743B4">
        <w:rPr>
          <w:rFonts w:ascii="Arial" w:hAnsi="Arial" w:cs="Arial"/>
        </w:rPr>
        <w:t xml:space="preserve">Si a pesar de la ejecución de las medidas de apremio previstas en el artículo anterior no se cumple con la determinación, se requerirá el cumplimiento a la persona superior jerárquica para que en un plazo de cinco días hábiles instruya a la persona servidora pública responsable a cumplir sin demora. De persistir el incumplimiento, se aplicarán las medidas de apremio previstas en este capítulo. </w:t>
      </w:r>
    </w:p>
    <w:p w14:paraId="4E5666EE" w14:textId="77777777" w:rsidR="00CC1134" w:rsidRPr="004743B4" w:rsidRDefault="00CC1134" w:rsidP="00DB0C2E">
      <w:pPr>
        <w:jc w:val="both"/>
        <w:rPr>
          <w:rFonts w:ascii="Arial" w:hAnsi="Arial" w:cs="Arial"/>
        </w:rPr>
      </w:pPr>
    </w:p>
    <w:p w14:paraId="63B7A435" w14:textId="77777777" w:rsidR="00CC1134" w:rsidRPr="004743B4" w:rsidRDefault="00CC1134" w:rsidP="00CC1134">
      <w:pPr>
        <w:pStyle w:val="Estilo0"/>
        <w:spacing w:line="360" w:lineRule="auto"/>
        <w:rPr>
          <w:rFonts w:ascii="Arial" w:hAnsi="Arial" w:cs="Arial"/>
          <w:b/>
          <w:bCs/>
        </w:rPr>
      </w:pPr>
      <w:r w:rsidRPr="004743B4">
        <w:rPr>
          <w:rFonts w:ascii="Arial" w:hAnsi="Arial" w:cs="Arial"/>
          <w:b/>
          <w:bCs/>
        </w:rPr>
        <w:t>Plazo para la aplicación de las medidas de apremio</w:t>
      </w:r>
    </w:p>
    <w:p w14:paraId="172366BD" w14:textId="77777777" w:rsidR="00CC1134" w:rsidRPr="004743B4" w:rsidRDefault="00CC1134" w:rsidP="00CC1134">
      <w:pPr>
        <w:pStyle w:val="Estilo0"/>
        <w:spacing w:line="360" w:lineRule="auto"/>
        <w:rPr>
          <w:rFonts w:ascii="Arial" w:hAnsi="Arial" w:cs="Arial"/>
        </w:rPr>
      </w:pPr>
      <w:r w:rsidRPr="004743B4">
        <w:rPr>
          <w:rFonts w:ascii="Arial" w:hAnsi="Arial" w:cs="Arial"/>
          <w:b/>
          <w:bCs/>
        </w:rPr>
        <w:t xml:space="preserve">Artículo 37. </w:t>
      </w:r>
      <w:r w:rsidRPr="004743B4">
        <w:rPr>
          <w:rFonts w:ascii="Arial" w:hAnsi="Arial" w:cs="Arial"/>
        </w:rPr>
        <w:t>Las medidas de apremio deberán aplicarse e implementarse en un plazo máximo de quince días hábiles, contados a partir de que sean notificadas.</w:t>
      </w:r>
    </w:p>
    <w:p w14:paraId="44292033" w14:textId="77777777" w:rsidR="00CC1134" w:rsidRPr="004743B4" w:rsidRDefault="00CC1134" w:rsidP="00DB0C2E">
      <w:pPr>
        <w:jc w:val="both"/>
        <w:rPr>
          <w:rFonts w:ascii="Arial" w:hAnsi="Arial" w:cs="Arial"/>
        </w:rPr>
      </w:pPr>
    </w:p>
    <w:p w14:paraId="78C51F90" w14:textId="77777777" w:rsidR="00CC1134" w:rsidRPr="004743B4" w:rsidRDefault="00CC1134" w:rsidP="00CC1134">
      <w:pPr>
        <w:pStyle w:val="Estilo0"/>
        <w:spacing w:line="360" w:lineRule="auto"/>
        <w:rPr>
          <w:rFonts w:ascii="Arial" w:hAnsi="Arial" w:cs="Arial"/>
          <w:b/>
          <w:bCs/>
        </w:rPr>
      </w:pPr>
      <w:r w:rsidRPr="004743B4">
        <w:rPr>
          <w:rFonts w:ascii="Arial" w:hAnsi="Arial" w:cs="Arial"/>
          <w:b/>
          <w:bCs/>
        </w:rPr>
        <w:t>Imposición de las medidas de apremio</w:t>
      </w:r>
    </w:p>
    <w:p w14:paraId="3D58CBC0" w14:textId="77777777" w:rsidR="00CC1134" w:rsidRPr="004743B4" w:rsidRDefault="00CC1134" w:rsidP="00DB0C2E">
      <w:pPr>
        <w:pStyle w:val="Estilo0"/>
        <w:spacing w:line="360" w:lineRule="auto"/>
        <w:jc w:val="both"/>
        <w:rPr>
          <w:rFonts w:ascii="Arial" w:hAnsi="Arial" w:cs="Arial"/>
        </w:rPr>
      </w:pPr>
      <w:r w:rsidRPr="004743B4">
        <w:rPr>
          <w:rFonts w:ascii="Arial" w:hAnsi="Arial" w:cs="Arial"/>
          <w:b/>
          <w:bCs/>
        </w:rPr>
        <w:t xml:space="preserve">Artículo 38. </w:t>
      </w:r>
      <w:r w:rsidRPr="004743B4">
        <w:rPr>
          <w:rFonts w:ascii="Arial" w:hAnsi="Arial" w:cs="Arial"/>
        </w:rPr>
        <w:t>Las medidas de apremio serán impuestas por la agencia y ejecutadas por sí misma o con el apoyo de la autoridad fiscal competente, de conformidad con el procedimiento previsto en este capítulo.</w:t>
      </w:r>
    </w:p>
    <w:p w14:paraId="128D6915" w14:textId="77777777" w:rsidR="00CC1134" w:rsidRPr="004743B4" w:rsidRDefault="00CC1134" w:rsidP="00DB0C2E">
      <w:pPr>
        <w:pStyle w:val="Estilo0"/>
        <w:rPr>
          <w:rFonts w:ascii="Arial" w:hAnsi="Arial" w:cs="Arial"/>
        </w:rPr>
      </w:pPr>
    </w:p>
    <w:p w14:paraId="5605066C" w14:textId="77777777" w:rsidR="00CC1134" w:rsidRPr="004743B4" w:rsidRDefault="00CC1134" w:rsidP="00CC1134">
      <w:pPr>
        <w:pStyle w:val="Estilo0"/>
        <w:spacing w:line="360" w:lineRule="auto"/>
        <w:rPr>
          <w:rFonts w:ascii="Arial" w:hAnsi="Arial" w:cs="Arial"/>
        </w:rPr>
      </w:pPr>
      <w:r w:rsidRPr="004743B4">
        <w:rPr>
          <w:rFonts w:ascii="Arial" w:hAnsi="Arial" w:cs="Arial"/>
        </w:rPr>
        <w:t>Cuando se trate de apercibimiento a personas servidoras públicas, la agencia podrá solicitar su ejecución a la persona superior jerárquica inmediata de la persona infractora.</w:t>
      </w:r>
    </w:p>
    <w:p w14:paraId="19D43521" w14:textId="77777777" w:rsidR="00CC1134" w:rsidRPr="004743B4" w:rsidRDefault="00CC1134" w:rsidP="00DB0C2E">
      <w:pPr>
        <w:jc w:val="both"/>
        <w:rPr>
          <w:rFonts w:ascii="Arial" w:hAnsi="Arial" w:cs="Arial"/>
        </w:rPr>
      </w:pPr>
    </w:p>
    <w:p w14:paraId="7D06E8EF" w14:textId="77777777" w:rsidR="00CC1134" w:rsidRPr="004743B4" w:rsidRDefault="00CC1134" w:rsidP="00CC1134">
      <w:pPr>
        <w:pStyle w:val="Estilo0"/>
        <w:spacing w:line="360" w:lineRule="auto"/>
        <w:rPr>
          <w:rFonts w:ascii="Arial" w:hAnsi="Arial" w:cs="Arial"/>
          <w:b/>
          <w:bCs/>
        </w:rPr>
      </w:pPr>
      <w:r w:rsidRPr="004743B4">
        <w:rPr>
          <w:rFonts w:ascii="Arial" w:hAnsi="Arial" w:cs="Arial"/>
          <w:b/>
          <w:bCs/>
        </w:rPr>
        <w:t>Cobro de multas</w:t>
      </w:r>
    </w:p>
    <w:p w14:paraId="0D2310A3" w14:textId="77777777" w:rsidR="00CC1134" w:rsidRPr="004743B4" w:rsidRDefault="00CC1134" w:rsidP="00DB0C2E">
      <w:pPr>
        <w:pStyle w:val="Estilo0"/>
        <w:spacing w:line="360" w:lineRule="auto"/>
        <w:jc w:val="both"/>
        <w:rPr>
          <w:rFonts w:ascii="Arial" w:hAnsi="Arial" w:cs="Arial"/>
        </w:rPr>
      </w:pPr>
      <w:r w:rsidRPr="004743B4">
        <w:rPr>
          <w:rFonts w:ascii="Arial" w:hAnsi="Arial" w:cs="Arial"/>
          <w:b/>
          <w:bCs/>
        </w:rPr>
        <w:t xml:space="preserve">Artículo 39. </w:t>
      </w:r>
      <w:r w:rsidRPr="004743B4">
        <w:rPr>
          <w:rFonts w:ascii="Arial" w:hAnsi="Arial" w:cs="Arial"/>
        </w:rPr>
        <w:t>Las multas que fije la agencia deberán hacerse efectivas ante la Agencia de Administración Fiscal de Yucatán, dentro de los quince días hábiles siguientes contados a partir de su notificación.</w:t>
      </w:r>
    </w:p>
    <w:p w14:paraId="154201C7" w14:textId="77777777" w:rsidR="00CC1134" w:rsidRPr="004743B4" w:rsidRDefault="00CC1134" w:rsidP="00DB0C2E">
      <w:pPr>
        <w:pStyle w:val="Estilo0"/>
        <w:rPr>
          <w:rFonts w:ascii="Arial" w:hAnsi="Arial" w:cs="Arial"/>
        </w:rPr>
      </w:pPr>
    </w:p>
    <w:p w14:paraId="204AEA7D" w14:textId="77777777" w:rsidR="00CC1134" w:rsidRPr="004743B4" w:rsidRDefault="00CC1134" w:rsidP="00DB0C2E">
      <w:pPr>
        <w:pStyle w:val="Estilo0"/>
        <w:spacing w:line="360" w:lineRule="auto"/>
        <w:jc w:val="both"/>
        <w:rPr>
          <w:rFonts w:ascii="Arial" w:hAnsi="Arial" w:cs="Arial"/>
        </w:rPr>
      </w:pPr>
      <w:r w:rsidRPr="004743B4">
        <w:rPr>
          <w:rFonts w:ascii="Arial" w:hAnsi="Arial" w:cs="Arial"/>
        </w:rPr>
        <w:t>Vencido el plazo establecido en el párrafo anterior sin que se hubiese satisfecho la multa, esta adquirirá el carácter de crédito fiscal a favor del erario estatal y se harán efectivas a través del procedimiento económico coactivo de ejecución, tendrán la prelación prevista para dichos créditos y se sujetarán a las disposiciones fiscales aplicables en la materia.</w:t>
      </w:r>
    </w:p>
    <w:p w14:paraId="751283EA" w14:textId="77777777" w:rsidR="00CC1134" w:rsidRDefault="00CC1134" w:rsidP="00DB0C2E">
      <w:pPr>
        <w:jc w:val="both"/>
        <w:rPr>
          <w:rFonts w:ascii="Arial" w:hAnsi="Arial" w:cs="Arial"/>
        </w:rPr>
      </w:pPr>
    </w:p>
    <w:p w14:paraId="625BA549" w14:textId="77777777" w:rsidR="00CC1134" w:rsidRPr="004743B4" w:rsidRDefault="00CC1134" w:rsidP="00CC1134">
      <w:pPr>
        <w:spacing w:line="360" w:lineRule="auto"/>
        <w:jc w:val="both"/>
        <w:rPr>
          <w:rFonts w:ascii="Arial" w:eastAsia="Calibri" w:hAnsi="Arial" w:cs="Arial"/>
          <w:b/>
          <w:bCs/>
        </w:rPr>
      </w:pPr>
      <w:r w:rsidRPr="004743B4">
        <w:rPr>
          <w:rFonts w:ascii="Arial" w:eastAsia="Calibri" w:hAnsi="Arial" w:cs="Arial"/>
          <w:b/>
          <w:bCs/>
        </w:rPr>
        <w:t>Impugnación de multas</w:t>
      </w:r>
    </w:p>
    <w:p w14:paraId="70E0D654" w14:textId="77777777" w:rsidR="00CC1134" w:rsidRPr="004743B4" w:rsidRDefault="00CC1134" w:rsidP="00CC1134">
      <w:pPr>
        <w:spacing w:line="360" w:lineRule="auto"/>
        <w:jc w:val="both"/>
        <w:rPr>
          <w:rFonts w:ascii="Arial" w:hAnsi="Arial" w:cs="Arial"/>
        </w:rPr>
      </w:pPr>
      <w:r w:rsidRPr="004743B4">
        <w:rPr>
          <w:rFonts w:ascii="Arial" w:eastAsia="Calibri" w:hAnsi="Arial" w:cs="Arial"/>
          <w:b/>
          <w:bCs/>
        </w:rPr>
        <w:t xml:space="preserve">Artículo 40. </w:t>
      </w:r>
      <w:r w:rsidRPr="004743B4">
        <w:rPr>
          <w:rFonts w:ascii="Arial" w:hAnsi="Arial" w:cs="Arial"/>
          <w:lang w:eastAsia="es-MX"/>
        </w:rPr>
        <w:t>La imposición de multas derivadas de la ejecución de medidas de apremio podrá ser impugnada ante el Tribunal de Justicia Administrativa del Estado de Yucatán.</w:t>
      </w:r>
    </w:p>
    <w:p w14:paraId="7C8B5B88" w14:textId="77777777" w:rsidR="00CC1134" w:rsidRPr="006D6A10" w:rsidRDefault="00CC1134" w:rsidP="00DB0C2E">
      <w:pPr>
        <w:rPr>
          <w:rFonts w:ascii="Arial" w:hAnsi="Arial" w:cs="Arial"/>
          <w:b/>
          <w:sz w:val="6"/>
        </w:rPr>
      </w:pPr>
    </w:p>
    <w:p w14:paraId="09437CE7" w14:textId="77777777" w:rsidR="00CC1134" w:rsidRDefault="00CC1134" w:rsidP="00CC1134">
      <w:pPr>
        <w:spacing w:line="360" w:lineRule="auto"/>
        <w:jc w:val="center"/>
        <w:rPr>
          <w:rFonts w:ascii="Arial" w:hAnsi="Arial" w:cs="Arial"/>
          <w:b/>
        </w:rPr>
      </w:pPr>
      <w:r w:rsidRPr="004743B4">
        <w:rPr>
          <w:rFonts w:ascii="Arial" w:hAnsi="Arial" w:cs="Arial"/>
          <w:b/>
        </w:rPr>
        <w:t>Transitorios</w:t>
      </w:r>
    </w:p>
    <w:p w14:paraId="7D1B4D35" w14:textId="77777777" w:rsidR="00CC1134" w:rsidRPr="006D6A10" w:rsidRDefault="00CC1134" w:rsidP="00DB0C2E">
      <w:pPr>
        <w:jc w:val="center"/>
        <w:rPr>
          <w:rFonts w:ascii="Arial" w:hAnsi="Arial" w:cs="Arial"/>
          <w:sz w:val="2"/>
        </w:rPr>
      </w:pPr>
    </w:p>
    <w:p w14:paraId="1B6DD94D" w14:textId="77777777" w:rsidR="00CC1134" w:rsidRPr="004743B4" w:rsidRDefault="00CC1134" w:rsidP="00CC1134">
      <w:pPr>
        <w:spacing w:line="360" w:lineRule="auto"/>
        <w:jc w:val="both"/>
        <w:rPr>
          <w:rFonts w:ascii="Arial" w:hAnsi="Arial" w:cs="Arial"/>
          <w:b/>
        </w:rPr>
      </w:pPr>
      <w:r w:rsidRPr="004743B4">
        <w:rPr>
          <w:rFonts w:ascii="Arial" w:hAnsi="Arial" w:cs="Arial"/>
          <w:b/>
        </w:rPr>
        <w:t>Entrada en vigor</w:t>
      </w:r>
    </w:p>
    <w:p w14:paraId="603619F1"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Primero. </w:t>
      </w:r>
      <w:r w:rsidRPr="004743B4">
        <w:rPr>
          <w:rFonts w:ascii="Arial" w:hAnsi="Arial" w:cs="Arial"/>
        </w:rPr>
        <w:t>Este decreto entrará en vigor el día siguiente al de su publicación en el Diario Oficial del Gobierno del Estado de Yucatán.</w:t>
      </w:r>
    </w:p>
    <w:p w14:paraId="168E0A85" w14:textId="77777777" w:rsidR="00CC1134" w:rsidRPr="006D6A10" w:rsidRDefault="00CC1134" w:rsidP="00CC1134">
      <w:pPr>
        <w:spacing w:line="360" w:lineRule="auto"/>
        <w:jc w:val="both"/>
        <w:rPr>
          <w:rFonts w:ascii="Arial" w:hAnsi="Arial" w:cs="Arial"/>
          <w:b/>
          <w:sz w:val="14"/>
        </w:rPr>
      </w:pPr>
    </w:p>
    <w:p w14:paraId="62364D3B" w14:textId="77777777" w:rsidR="00CC1134" w:rsidRPr="004743B4" w:rsidRDefault="00CC1134" w:rsidP="00CC1134">
      <w:pPr>
        <w:spacing w:line="360" w:lineRule="auto"/>
        <w:jc w:val="both"/>
        <w:rPr>
          <w:rFonts w:ascii="Arial" w:hAnsi="Arial" w:cs="Arial"/>
          <w:b/>
        </w:rPr>
      </w:pPr>
      <w:r w:rsidRPr="004743B4">
        <w:rPr>
          <w:rFonts w:ascii="Arial" w:hAnsi="Arial" w:cs="Arial"/>
          <w:b/>
        </w:rPr>
        <w:t>Reglamento interior</w:t>
      </w:r>
    </w:p>
    <w:p w14:paraId="583DC41F"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Segundo. </w:t>
      </w:r>
      <w:r w:rsidRPr="004743B4">
        <w:rPr>
          <w:rFonts w:ascii="Arial" w:hAnsi="Arial" w:cs="Arial"/>
        </w:rPr>
        <w:t>La Agencia de Inteligencia Patrimonial y Económica del Estado de Yucatán deberá expedir su reglamento interior dentro de un plazo de ciento ochenta días naturales, contado a partir de la entrada en vigor de este decreto.</w:t>
      </w:r>
    </w:p>
    <w:p w14:paraId="5499C47C" w14:textId="77777777" w:rsidR="00CC1134" w:rsidRPr="004743B4" w:rsidRDefault="00CC1134" w:rsidP="00DB0C2E">
      <w:pPr>
        <w:jc w:val="both"/>
        <w:rPr>
          <w:rFonts w:ascii="Arial" w:hAnsi="Arial" w:cs="Arial"/>
        </w:rPr>
      </w:pPr>
    </w:p>
    <w:p w14:paraId="2A13A01D" w14:textId="77777777" w:rsidR="00CC1134" w:rsidRPr="004743B4" w:rsidRDefault="00CC1134" w:rsidP="00CC1134">
      <w:pPr>
        <w:spacing w:line="360" w:lineRule="auto"/>
        <w:jc w:val="both"/>
        <w:rPr>
          <w:rFonts w:ascii="Arial" w:hAnsi="Arial" w:cs="Arial"/>
          <w:b/>
        </w:rPr>
      </w:pPr>
      <w:r w:rsidRPr="004743B4">
        <w:rPr>
          <w:rFonts w:ascii="Arial" w:hAnsi="Arial" w:cs="Arial"/>
          <w:b/>
        </w:rPr>
        <w:t xml:space="preserve">Toma de protesta de la persona </w:t>
      </w:r>
      <w:r w:rsidR="00F3752A">
        <w:rPr>
          <w:rFonts w:ascii="Arial" w:hAnsi="Arial" w:cs="Arial"/>
          <w:b/>
        </w:rPr>
        <w:t xml:space="preserve">designada </w:t>
      </w:r>
      <w:r w:rsidRPr="004743B4">
        <w:rPr>
          <w:rFonts w:ascii="Arial" w:hAnsi="Arial" w:cs="Arial"/>
          <w:b/>
        </w:rPr>
        <w:t>titular de la agencia</w:t>
      </w:r>
    </w:p>
    <w:p w14:paraId="4DF254EC" w14:textId="77777777" w:rsidR="00CC1134" w:rsidRPr="004743B4" w:rsidRDefault="00CC1134" w:rsidP="0053136B">
      <w:pPr>
        <w:spacing w:line="360" w:lineRule="auto"/>
        <w:jc w:val="both"/>
        <w:rPr>
          <w:rFonts w:ascii="Arial" w:hAnsi="Arial" w:cs="Arial"/>
        </w:rPr>
      </w:pPr>
      <w:r w:rsidRPr="004743B4">
        <w:rPr>
          <w:rFonts w:ascii="Arial" w:hAnsi="Arial" w:cs="Arial"/>
          <w:b/>
        </w:rPr>
        <w:t xml:space="preserve">Artículo Tercero. </w:t>
      </w:r>
      <w:r w:rsidRPr="004743B4">
        <w:rPr>
          <w:rFonts w:ascii="Arial" w:hAnsi="Arial" w:cs="Arial"/>
        </w:rPr>
        <w:t xml:space="preserve">El Congreso del Estado deberá </w:t>
      </w:r>
      <w:r w:rsidR="0053136B">
        <w:rPr>
          <w:rFonts w:ascii="Arial" w:hAnsi="Arial" w:cs="Arial"/>
        </w:rPr>
        <w:t>notificar</w:t>
      </w:r>
      <w:r w:rsidRPr="004743B4">
        <w:rPr>
          <w:rFonts w:ascii="Arial" w:hAnsi="Arial" w:cs="Arial"/>
        </w:rPr>
        <w:t xml:space="preserve"> a la persona</w:t>
      </w:r>
      <w:r w:rsidR="0053136B">
        <w:rPr>
          <w:rFonts w:ascii="Arial" w:hAnsi="Arial" w:cs="Arial"/>
        </w:rPr>
        <w:t xml:space="preserve"> designada</w:t>
      </w:r>
      <w:r w:rsidRPr="004743B4">
        <w:rPr>
          <w:rFonts w:ascii="Arial" w:hAnsi="Arial" w:cs="Arial"/>
        </w:rPr>
        <w:t xml:space="preserve"> titular de la Agencia de Inteligencia Patrimonial y Económica del Estado de Yucatán, dentro de un plazo de treinta días hábiles, contado a partir de la e</w:t>
      </w:r>
      <w:r w:rsidR="0053136B">
        <w:rPr>
          <w:rFonts w:ascii="Arial" w:hAnsi="Arial" w:cs="Arial"/>
        </w:rPr>
        <w:t>ntrada en vigor de este decreto a fin de rendir el compromiso constitucional.</w:t>
      </w:r>
    </w:p>
    <w:p w14:paraId="64B0BA26" w14:textId="77777777" w:rsidR="00CC1134" w:rsidRPr="006D6A10" w:rsidRDefault="00CC1134" w:rsidP="00CC1134">
      <w:pPr>
        <w:spacing w:line="360" w:lineRule="auto"/>
        <w:jc w:val="both"/>
        <w:rPr>
          <w:rFonts w:ascii="Arial" w:hAnsi="Arial" w:cs="Arial"/>
        </w:rPr>
      </w:pPr>
    </w:p>
    <w:p w14:paraId="6AE22A87" w14:textId="77777777" w:rsidR="00CC1134" w:rsidRPr="004743B4" w:rsidRDefault="00CC1134" w:rsidP="00CC1134">
      <w:pPr>
        <w:spacing w:line="360" w:lineRule="auto"/>
        <w:jc w:val="both"/>
        <w:rPr>
          <w:rFonts w:ascii="Arial" w:hAnsi="Arial" w:cs="Arial"/>
          <w:b/>
        </w:rPr>
      </w:pPr>
      <w:r w:rsidRPr="004743B4">
        <w:rPr>
          <w:rFonts w:ascii="Arial" w:hAnsi="Arial" w:cs="Arial"/>
          <w:b/>
        </w:rPr>
        <w:t>Nombramiento de quien ocupe la Secretaría Técnica</w:t>
      </w:r>
    </w:p>
    <w:p w14:paraId="01867E60"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Cuarto. </w:t>
      </w:r>
      <w:r w:rsidR="00F8771A">
        <w:rPr>
          <w:rFonts w:ascii="Arial" w:hAnsi="Arial" w:cs="Arial"/>
        </w:rPr>
        <w:t xml:space="preserve">La </w:t>
      </w:r>
      <w:r w:rsidRPr="004743B4">
        <w:rPr>
          <w:rFonts w:ascii="Arial" w:hAnsi="Arial" w:cs="Arial"/>
        </w:rPr>
        <w:t>persona titular de la Agencia de Inteligencia Patrimonial y Económica del Estado de Yucatán</w:t>
      </w:r>
      <w:r w:rsidR="00F8771A">
        <w:rPr>
          <w:rFonts w:ascii="Arial" w:hAnsi="Arial" w:cs="Arial"/>
        </w:rPr>
        <w:t xml:space="preserve">, </w:t>
      </w:r>
      <w:r w:rsidR="00F8771A" w:rsidRPr="004743B4">
        <w:rPr>
          <w:rFonts w:ascii="Arial" w:hAnsi="Arial" w:cs="Arial"/>
        </w:rPr>
        <w:t>dentro de un plazo de treinta días hábiles, contado a partir de la rendició</w:t>
      </w:r>
      <w:r w:rsidR="00F8771A">
        <w:rPr>
          <w:rFonts w:ascii="Arial" w:hAnsi="Arial" w:cs="Arial"/>
        </w:rPr>
        <w:t>n del compromiso constitucional</w:t>
      </w:r>
      <w:r w:rsidRPr="004743B4">
        <w:rPr>
          <w:rFonts w:ascii="Arial" w:hAnsi="Arial" w:cs="Arial"/>
        </w:rPr>
        <w:t>,</w:t>
      </w:r>
      <w:r w:rsidR="00F8771A">
        <w:rPr>
          <w:rFonts w:ascii="Arial" w:hAnsi="Arial" w:cs="Arial"/>
        </w:rPr>
        <w:t xml:space="preserve"> d</w:t>
      </w:r>
      <w:r w:rsidR="00F8771A" w:rsidRPr="004743B4">
        <w:rPr>
          <w:rFonts w:ascii="Arial" w:hAnsi="Arial" w:cs="Arial"/>
        </w:rPr>
        <w:t xml:space="preserve">eberá iniciar </w:t>
      </w:r>
      <w:r w:rsidRPr="004743B4">
        <w:rPr>
          <w:rFonts w:ascii="Arial" w:hAnsi="Arial" w:cs="Arial"/>
        </w:rPr>
        <w:t>el procedimiento para nombrar a la persona t</w:t>
      </w:r>
      <w:r w:rsidR="00F8771A">
        <w:rPr>
          <w:rFonts w:ascii="Arial" w:hAnsi="Arial" w:cs="Arial"/>
        </w:rPr>
        <w:t>itular de la Secretaría Técnica</w:t>
      </w:r>
      <w:r w:rsidR="0053136B">
        <w:rPr>
          <w:rFonts w:ascii="Arial" w:hAnsi="Arial" w:cs="Arial"/>
        </w:rPr>
        <w:t xml:space="preserve"> en los términos establecidos en el presente decreto</w:t>
      </w:r>
      <w:r w:rsidR="00F8771A">
        <w:rPr>
          <w:rFonts w:ascii="Arial" w:hAnsi="Arial" w:cs="Arial"/>
        </w:rPr>
        <w:t>.</w:t>
      </w:r>
    </w:p>
    <w:p w14:paraId="1FAAC9C5" w14:textId="77777777" w:rsidR="00CC1134" w:rsidRPr="004743B4" w:rsidRDefault="00CC1134" w:rsidP="00CC1134">
      <w:pPr>
        <w:spacing w:line="360" w:lineRule="auto"/>
        <w:rPr>
          <w:rFonts w:ascii="Arial" w:hAnsi="Arial" w:cs="Arial"/>
        </w:rPr>
      </w:pPr>
    </w:p>
    <w:p w14:paraId="760B5A70" w14:textId="77777777" w:rsidR="00E40FB0" w:rsidRPr="00F35FA4" w:rsidRDefault="00E40FB0" w:rsidP="00E05355">
      <w:pPr>
        <w:jc w:val="both"/>
        <w:rPr>
          <w:rFonts w:ascii="Arial" w:eastAsia="ヒラギノ角ゴ Pro W3" w:hAnsi="Arial" w:cs="Arial"/>
          <w:b/>
          <w:lang w:val="es-MX"/>
        </w:rPr>
      </w:pPr>
      <w:r w:rsidRPr="00F35FA4">
        <w:rPr>
          <w:rFonts w:ascii="Arial" w:eastAsia="ヒラギノ角ゴ Pro W3" w:hAnsi="Arial" w:cs="Arial"/>
          <w:b/>
          <w:bCs/>
          <w:lang w:val="es-MX"/>
        </w:rPr>
        <w:t>DADO EN LA “SALA DE USOS MÚLTIPLES MAESTRA CONSUELO ZAVALA CASTILLO” DEL RECINTO DEL PODER LEGISLATIVO, EN LA CIUDAD DE MÉRIDA</w:t>
      </w:r>
      <w:r w:rsidRPr="00F35FA4">
        <w:rPr>
          <w:rFonts w:ascii="Arial" w:eastAsia="ヒラギノ角ゴ Pro W3" w:hAnsi="Arial" w:cs="Arial"/>
          <w:b/>
          <w:lang w:val="es-MX"/>
        </w:rPr>
        <w:t xml:space="preserve">, YUCATÁN, A LOS </w:t>
      </w:r>
      <w:r w:rsidR="00CC1134" w:rsidRPr="00CC1134">
        <w:rPr>
          <w:rFonts w:ascii="Arial" w:eastAsia="ヒラギノ角ゴ Pro W3" w:hAnsi="Arial" w:cs="Arial"/>
          <w:b/>
          <w:lang w:val="es-MX"/>
        </w:rPr>
        <w:t xml:space="preserve">DOS </w:t>
      </w:r>
      <w:r w:rsidRPr="00CC1134">
        <w:rPr>
          <w:rFonts w:ascii="Arial" w:eastAsia="ヒラギノ角ゴ Pro W3" w:hAnsi="Arial" w:cs="Arial"/>
          <w:b/>
          <w:lang w:val="es-MX"/>
        </w:rPr>
        <w:t xml:space="preserve">DÍAS DEL MES DE </w:t>
      </w:r>
      <w:r w:rsidR="00CC1134">
        <w:rPr>
          <w:rFonts w:ascii="Arial" w:eastAsia="ヒラギノ角ゴ Pro W3" w:hAnsi="Arial" w:cs="Arial"/>
          <w:b/>
          <w:lang w:val="es-MX"/>
        </w:rPr>
        <w:t>OCTUBRE</w:t>
      </w:r>
      <w:r w:rsidRPr="00F35FA4">
        <w:rPr>
          <w:rFonts w:ascii="Arial" w:eastAsia="ヒラギノ角ゴ Pro W3" w:hAnsi="Arial" w:cs="Arial"/>
          <w:b/>
          <w:lang w:val="es-MX"/>
        </w:rPr>
        <w:t xml:space="preserve"> DEL AÑO DOS MIL VEINTI</w:t>
      </w:r>
      <w:r>
        <w:rPr>
          <w:rFonts w:ascii="Arial" w:eastAsia="ヒラギノ角ゴ Pro W3" w:hAnsi="Arial" w:cs="Arial"/>
          <w:b/>
          <w:lang w:val="es-MX"/>
        </w:rPr>
        <w:t>TRÉS</w:t>
      </w:r>
      <w:r w:rsidRPr="00F35FA4">
        <w:rPr>
          <w:rFonts w:ascii="Arial" w:eastAsia="ヒラギノ角ゴ Pro W3" w:hAnsi="Arial" w:cs="Arial"/>
          <w:b/>
          <w:lang w:val="es-MX"/>
        </w:rPr>
        <w:t>.</w:t>
      </w:r>
    </w:p>
    <w:p w14:paraId="2C997828" w14:textId="77777777" w:rsidR="00E40FB0" w:rsidRPr="00F35FA4" w:rsidRDefault="00E40FB0" w:rsidP="00DB0C2E">
      <w:pPr>
        <w:pStyle w:val="Textoindependiente"/>
        <w:spacing w:after="0"/>
        <w:jc w:val="center"/>
        <w:rPr>
          <w:b/>
          <w:caps/>
          <w:szCs w:val="24"/>
          <w:lang w:val="es-MX"/>
        </w:rPr>
      </w:pPr>
    </w:p>
    <w:p w14:paraId="16A36356" w14:textId="77777777" w:rsidR="00E40FB0" w:rsidRPr="00F35FA4" w:rsidRDefault="00E40FB0" w:rsidP="00E40FB0">
      <w:pPr>
        <w:jc w:val="center"/>
        <w:rPr>
          <w:rFonts w:ascii="Arial" w:hAnsi="Arial" w:cs="Arial"/>
          <w:b/>
        </w:rPr>
      </w:pPr>
      <w:r w:rsidRPr="00F35FA4">
        <w:rPr>
          <w:rFonts w:ascii="Arial" w:hAnsi="Arial" w:cs="Arial"/>
          <w:b/>
        </w:rPr>
        <w:t xml:space="preserve">COMISIÓN PERMANENTE DE PUNTOS CONSTITUCIONALES </w:t>
      </w:r>
    </w:p>
    <w:p w14:paraId="152694B0" w14:textId="77777777" w:rsidR="00E40FB0" w:rsidRDefault="00E40FB0" w:rsidP="00E40FB0">
      <w:pPr>
        <w:jc w:val="center"/>
        <w:rPr>
          <w:rFonts w:ascii="Arial" w:hAnsi="Arial" w:cs="Arial"/>
          <w:b/>
        </w:rPr>
      </w:pPr>
      <w:r w:rsidRPr="00F35FA4">
        <w:rPr>
          <w:rFonts w:ascii="Arial" w:hAnsi="Arial" w:cs="Arial"/>
          <w:b/>
        </w:rPr>
        <w:t>Y GOBERNACIÓN</w:t>
      </w:r>
    </w:p>
    <w:p w14:paraId="0422F17E" w14:textId="77777777" w:rsidR="00BB1873" w:rsidRDefault="00BB1873"/>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E40FB0" w:rsidRPr="005648ED" w14:paraId="16928FD0" w14:textId="77777777" w:rsidTr="00CB384E">
        <w:trPr>
          <w:tblHeader/>
          <w:jc w:val="center"/>
        </w:trPr>
        <w:tc>
          <w:tcPr>
            <w:tcW w:w="2405" w:type="dxa"/>
            <w:shd w:val="clear" w:color="auto" w:fill="A6A6A6"/>
          </w:tcPr>
          <w:p w14:paraId="4B97222D" w14:textId="77777777" w:rsidR="00E40FB0" w:rsidRDefault="00E40FB0" w:rsidP="00CB384E">
            <w:pPr>
              <w:pStyle w:val="Textoindependiente"/>
              <w:spacing w:after="0"/>
              <w:contextualSpacing/>
              <w:jc w:val="center"/>
              <w:rPr>
                <w:b/>
                <w:caps/>
                <w:sz w:val="22"/>
                <w:szCs w:val="22"/>
              </w:rPr>
            </w:pPr>
            <w:r w:rsidRPr="005648ED">
              <w:rPr>
                <w:b/>
                <w:caps/>
                <w:sz w:val="22"/>
                <w:szCs w:val="22"/>
              </w:rPr>
              <w:t>CARGO</w:t>
            </w:r>
          </w:p>
          <w:p w14:paraId="0006E30E" w14:textId="77777777" w:rsidR="00E40FB0" w:rsidRPr="005648ED" w:rsidRDefault="00E40FB0" w:rsidP="00CB384E">
            <w:pPr>
              <w:pStyle w:val="Textoindependiente"/>
              <w:spacing w:after="0"/>
              <w:contextualSpacing/>
              <w:jc w:val="center"/>
              <w:rPr>
                <w:b/>
                <w:caps/>
                <w:sz w:val="22"/>
                <w:szCs w:val="22"/>
              </w:rPr>
            </w:pPr>
          </w:p>
        </w:tc>
        <w:tc>
          <w:tcPr>
            <w:tcW w:w="2268" w:type="dxa"/>
            <w:shd w:val="clear" w:color="auto" w:fill="A6A6A6"/>
          </w:tcPr>
          <w:p w14:paraId="2341473C" w14:textId="77777777" w:rsidR="00E40FB0" w:rsidRPr="005648ED" w:rsidRDefault="00E40FB0" w:rsidP="00CB384E">
            <w:pPr>
              <w:pStyle w:val="Textoindependiente"/>
              <w:spacing w:after="0"/>
              <w:contextualSpacing/>
              <w:jc w:val="center"/>
              <w:rPr>
                <w:b/>
                <w:caps/>
                <w:sz w:val="22"/>
                <w:szCs w:val="22"/>
              </w:rPr>
            </w:pPr>
            <w:r w:rsidRPr="005648ED">
              <w:rPr>
                <w:b/>
                <w:caps/>
                <w:sz w:val="22"/>
                <w:szCs w:val="22"/>
              </w:rPr>
              <w:t>nombre</w:t>
            </w:r>
          </w:p>
        </w:tc>
        <w:tc>
          <w:tcPr>
            <w:tcW w:w="2268" w:type="dxa"/>
            <w:shd w:val="clear" w:color="auto" w:fill="A6A6A6"/>
          </w:tcPr>
          <w:p w14:paraId="1A5696A7" w14:textId="77777777" w:rsidR="00E40FB0" w:rsidRPr="005648ED" w:rsidRDefault="00E40FB0" w:rsidP="00CB384E">
            <w:pPr>
              <w:pStyle w:val="Textoindependiente"/>
              <w:spacing w:after="0"/>
              <w:contextualSpacing/>
              <w:jc w:val="center"/>
              <w:rPr>
                <w:b/>
                <w:caps/>
                <w:sz w:val="22"/>
                <w:szCs w:val="22"/>
              </w:rPr>
            </w:pPr>
            <w:r w:rsidRPr="005648ED">
              <w:rPr>
                <w:b/>
                <w:caps/>
                <w:sz w:val="22"/>
                <w:szCs w:val="22"/>
              </w:rPr>
              <w:t>VOTO A FAVOR</w:t>
            </w:r>
          </w:p>
        </w:tc>
        <w:tc>
          <w:tcPr>
            <w:tcW w:w="2268" w:type="dxa"/>
            <w:shd w:val="clear" w:color="auto" w:fill="A6A6A6"/>
          </w:tcPr>
          <w:p w14:paraId="06DE3B38" w14:textId="77777777" w:rsidR="00E40FB0" w:rsidRPr="005648ED" w:rsidRDefault="00E40FB0" w:rsidP="00CB384E">
            <w:pPr>
              <w:pStyle w:val="Textoindependiente"/>
              <w:spacing w:after="0"/>
              <w:contextualSpacing/>
              <w:jc w:val="center"/>
              <w:rPr>
                <w:b/>
                <w:caps/>
                <w:sz w:val="22"/>
                <w:szCs w:val="22"/>
              </w:rPr>
            </w:pPr>
            <w:r w:rsidRPr="005648ED">
              <w:rPr>
                <w:b/>
                <w:caps/>
                <w:sz w:val="22"/>
                <w:szCs w:val="22"/>
              </w:rPr>
              <w:t>VOTO EN CONTRA</w:t>
            </w:r>
          </w:p>
        </w:tc>
      </w:tr>
      <w:tr w:rsidR="00E40FB0" w:rsidRPr="005648ED" w14:paraId="6C6F2089" w14:textId="77777777" w:rsidTr="00CB384E">
        <w:trPr>
          <w:jc w:val="center"/>
        </w:trPr>
        <w:tc>
          <w:tcPr>
            <w:tcW w:w="2405" w:type="dxa"/>
            <w:shd w:val="clear" w:color="auto" w:fill="auto"/>
          </w:tcPr>
          <w:p w14:paraId="0FA3E872" w14:textId="77777777" w:rsidR="00E40FB0" w:rsidRDefault="00E40FB0" w:rsidP="00CB384E">
            <w:pPr>
              <w:pStyle w:val="Textoindependiente"/>
              <w:spacing w:after="0"/>
              <w:contextualSpacing/>
              <w:jc w:val="center"/>
              <w:rPr>
                <w:b/>
                <w:caps/>
                <w:sz w:val="22"/>
                <w:szCs w:val="22"/>
              </w:rPr>
            </w:pPr>
          </w:p>
          <w:p w14:paraId="1E1914A3" w14:textId="77777777" w:rsidR="00E40FB0" w:rsidRDefault="00E40FB0" w:rsidP="00CB384E">
            <w:pPr>
              <w:pStyle w:val="Textoindependiente"/>
              <w:spacing w:after="0"/>
              <w:contextualSpacing/>
              <w:jc w:val="center"/>
              <w:rPr>
                <w:b/>
                <w:caps/>
                <w:sz w:val="22"/>
                <w:szCs w:val="22"/>
              </w:rPr>
            </w:pPr>
          </w:p>
          <w:p w14:paraId="43398609" w14:textId="77777777" w:rsidR="00E40FB0" w:rsidRPr="005648ED" w:rsidRDefault="00E40FB0" w:rsidP="00CB384E">
            <w:pPr>
              <w:pStyle w:val="Textoindependiente"/>
              <w:spacing w:after="0"/>
              <w:contextualSpacing/>
              <w:jc w:val="center"/>
              <w:rPr>
                <w:b/>
                <w:caps/>
                <w:sz w:val="22"/>
                <w:szCs w:val="22"/>
              </w:rPr>
            </w:pPr>
          </w:p>
          <w:p w14:paraId="10D7D26D" w14:textId="77777777" w:rsidR="00E40FB0" w:rsidRPr="005648ED" w:rsidRDefault="00E40FB0" w:rsidP="00CB384E">
            <w:pPr>
              <w:pStyle w:val="Textoindependiente"/>
              <w:spacing w:after="0"/>
              <w:contextualSpacing/>
              <w:jc w:val="center"/>
              <w:rPr>
                <w:b/>
                <w:caps/>
                <w:sz w:val="22"/>
                <w:szCs w:val="22"/>
              </w:rPr>
            </w:pPr>
            <w:r>
              <w:rPr>
                <w:b/>
                <w:caps/>
                <w:sz w:val="22"/>
                <w:szCs w:val="22"/>
              </w:rPr>
              <w:t>PRESIDENTa</w:t>
            </w:r>
          </w:p>
          <w:p w14:paraId="42B05A31" w14:textId="77777777" w:rsidR="00E40FB0" w:rsidRPr="005648ED" w:rsidRDefault="00E40FB0" w:rsidP="00CB384E">
            <w:pPr>
              <w:pStyle w:val="Textoindependiente"/>
              <w:spacing w:after="0"/>
              <w:contextualSpacing/>
              <w:jc w:val="center"/>
              <w:rPr>
                <w:b/>
                <w:caps/>
                <w:sz w:val="22"/>
                <w:szCs w:val="22"/>
              </w:rPr>
            </w:pPr>
          </w:p>
          <w:p w14:paraId="0280E54B" w14:textId="77777777" w:rsidR="00E40FB0" w:rsidRPr="005648ED" w:rsidRDefault="00E40FB0" w:rsidP="00CB384E">
            <w:pPr>
              <w:pStyle w:val="Textoindependiente"/>
              <w:spacing w:after="0"/>
              <w:contextualSpacing/>
              <w:jc w:val="center"/>
              <w:rPr>
                <w:b/>
                <w:caps/>
                <w:sz w:val="22"/>
                <w:szCs w:val="22"/>
              </w:rPr>
            </w:pPr>
          </w:p>
        </w:tc>
        <w:tc>
          <w:tcPr>
            <w:tcW w:w="2268" w:type="dxa"/>
            <w:shd w:val="clear" w:color="auto" w:fill="auto"/>
          </w:tcPr>
          <w:p w14:paraId="25E91968" w14:textId="77777777" w:rsidR="00E40FB0" w:rsidRDefault="00E40FB0" w:rsidP="00CB384E">
            <w:pPr>
              <w:pStyle w:val="Textoindependiente"/>
              <w:spacing w:after="0"/>
              <w:contextualSpacing/>
              <w:jc w:val="center"/>
              <w:rPr>
                <w:b/>
                <w:caps/>
                <w:sz w:val="22"/>
                <w:szCs w:val="22"/>
                <w:lang w:val="es-MX"/>
              </w:rPr>
            </w:pPr>
            <w:r>
              <w:rPr>
                <w:b/>
                <w:caps/>
                <w:noProof/>
                <w:sz w:val="22"/>
                <w:szCs w:val="22"/>
                <w:lang w:val="es-MX" w:eastAsia="es-MX"/>
              </w:rPr>
              <w:drawing>
                <wp:inline distT="0" distB="0" distL="0" distR="0" wp14:anchorId="15862945" wp14:editId="56E9FEE4">
                  <wp:extent cx="647700" cy="847725"/>
                  <wp:effectExtent l="0" t="0" r="0" b="9525"/>
                  <wp:docPr id="17" name="Imagen 17"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p"/>
                          <pic:cNvPicPr>
                            <a:picLocks noChangeAspect="1" noChangeArrowheads="1"/>
                          </pic:cNvPicPr>
                        </pic:nvPicPr>
                        <pic:blipFill>
                          <a:blip r:embed="rId8" cstate="print">
                            <a:extLst>
                              <a:ext uri="{28A0092B-C50C-407E-A947-70E740481C1C}">
                                <a14:useLocalDpi xmlns:a14="http://schemas.microsoft.com/office/drawing/2010/main" val="0"/>
                              </a:ext>
                            </a:extLst>
                          </a:blip>
                          <a:srcRect r="3513" b="4805"/>
                          <a:stretch>
                            <a:fillRect/>
                          </a:stretch>
                        </pic:blipFill>
                        <pic:spPr bwMode="auto">
                          <a:xfrm>
                            <a:off x="0" y="0"/>
                            <a:ext cx="647700" cy="847725"/>
                          </a:xfrm>
                          <a:prstGeom prst="rect">
                            <a:avLst/>
                          </a:prstGeom>
                          <a:noFill/>
                          <a:ln>
                            <a:noFill/>
                          </a:ln>
                        </pic:spPr>
                      </pic:pic>
                    </a:graphicData>
                  </a:graphic>
                </wp:inline>
              </w:drawing>
            </w:r>
          </w:p>
          <w:p w14:paraId="7A80763C" w14:textId="77777777" w:rsidR="00E40FB0" w:rsidRPr="009B747F" w:rsidRDefault="00E40FB0" w:rsidP="00CB384E">
            <w:pPr>
              <w:pStyle w:val="Textoindependiente"/>
              <w:spacing w:after="0"/>
              <w:contextualSpacing/>
              <w:jc w:val="center"/>
              <w:rPr>
                <w:b/>
                <w:caps/>
                <w:sz w:val="22"/>
                <w:szCs w:val="22"/>
                <w:lang w:val="es-MX"/>
              </w:rPr>
            </w:pPr>
            <w:r w:rsidRPr="003457F7">
              <w:rPr>
                <w:b/>
                <w:caps/>
                <w:sz w:val="22"/>
                <w:szCs w:val="22"/>
                <w:lang w:val="es-MX"/>
              </w:rPr>
              <w:t>DIP. CARMEN GUADALUPE GONZÁLEZ MARTÍN</w:t>
            </w:r>
          </w:p>
        </w:tc>
        <w:tc>
          <w:tcPr>
            <w:tcW w:w="2268" w:type="dxa"/>
            <w:shd w:val="clear" w:color="auto" w:fill="auto"/>
          </w:tcPr>
          <w:p w14:paraId="2D44C945" w14:textId="77777777" w:rsidR="00E40FB0" w:rsidRPr="005648ED" w:rsidRDefault="00E40FB0" w:rsidP="00CB384E">
            <w:pPr>
              <w:pStyle w:val="Textoindependiente"/>
              <w:spacing w:after="0"/>
              <w:contextualSpacing/>
              <w:rPr>
                <w:caps/>
                <w:sz w:val="22"/>
                <w:szCs w:val="22"/>
                <w:lang w:val="es-MX"/>
              </w:rPr>
            </w:pPr>
          </w:p>
        </w:tc>
        <w:tc>
          <w:tcPr>
            <w:tcW w:w="2268" w:type="dxa"/>
            <w:shd w:val="clear" w:color="auto" w:fill="auto"/>
          </w:tcPr>
          <w:p w14:paraId="42EA1E14" w14:textId="77777777" w:rsidR="00E40FB0" w:rsidRDefault="00E40FB0" w:rsidP="00CB384E">
            <w:pPr>
              <w:pStyle w:val="Textoindependiente"/>
              <w:spacing w:after="0"/>
              <w:contextualSpacing/>
              <w:rPr>
                <w:caps/>
                <w:sz w:val="22"/>
                <w:szCs w:val="22"/>
                <w:lang w:val="es-MX"/>
              </w:rPr>
            </w:pPr>
          </w:p>
          <w:p w14:paraId="2A90C015" w14:textId="77777777" w:rsidR="00E40FB0" w:rsidRDefault="00E40FB0" w:rsidP="00CB384E">
            <w:pPr>
              <w:pStyle w:val="Textoindependiente"/>
              <w:spacing w:after="0"/>
              <w:contextualSpacing/>
              <w:rPr>
                <w:caps/>
                <w:sz w:val="22"/>
                <w:szCs w:val="22"/>
                <w:lang w:val="es-MX"/>
              </w:rPr>
            </w:pPr>
          </w:p>
          <w:p w14:paraId="0E259ECD" w14:textId="77777777" w:rsidR="00E40FB0" w:rsidRDefault="00E40FB0" w:rsidP="00CB384E">
            <w:pPr>
              <w:pStyle w:val="Textoindependiente"/>
              <w:spacing w:after="0"/>
              <w:contextualSpacing/>
              <w:rPr>
                <w:caps/>
                <w:sz w:val="22"/>
                <w:szCs w:val="22"/>
                <w:lang w:val="es-MX"/>
              </w:rPr>
            </w:pPr>
          </w:p>
          <w:p w14:paraId="5449E8A7" w14:textId="77777777" w:rsidR="00E40FB0" w:rsidRDefault="00E40FB0" w:rsidP="00CB384E">
            <w:pPr>
              <w:pStyle w:val="Textoindependiente"/>
              <w:spacing w:after="0"/>
              <w:contextualSpacing/>
              <w:rPr>
                <w:caps/>
                <w:sz w:val="22"/>
                <w:szCs w:val="22"/>
                <w:lang w:val="es-MX"/>
              </w:rPr>
            </w:pPr>
          </w:p>
          <w:p w14:paraId="326F21C4" w14:textId="77777777" w:rsidR="00E40FB0" w:rsidRPr="005648ED" w:rsidRDefault="00E40FB0" w:rsidP="00CB384E">
            <w:pPr>
              <w:pStyle w:val="Textoindependiente"/>
              <w:spacing w:after="0"/>
              <w:contextualSpacing/>
              <w:rPr>
                <w:caps/>
                <w:sz w:val="22"/>
                <w:szCs w:val="22"/>
                <w:lang w:val="es-MX"/>
              </w:rPr>
            </w:pPr>
          </w:p>
        </w:tc>
      </w:tr>
    </w:tbl>
    <w:p w14:paraId="7E401AC8" w14:textId="77777777" w:rsidR="00BB1873" w:rsidRDefault="00BB1873"/>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E40FB0" w:rsidRPr="005648ED" w14:paraId="04FD8EDC" w14:textId="77777777" w:rsidTr="00CB384E">
        <w:trPr>
          <w:tblHeader/>
          <w:jc w:val="center"/>
        </w:trPr>
        <w:tc>
          <w:tcPr>
            <w:tcW w:w="2405" w:type="dxa"/>
            <w:shd w:val="clear" w:color="auto" w:fill="A6A6A6"/>
          </w:tcPr>
          <w:p w14:paraId="7C5063F6" w14:textId="77777777" w:rsidR="00E40FB0" w:rsidRDefault="00E40FB0" w:rsidP="00CB384E">
            <w:pPr>
              <w:pStyle w:val="Textoindependiente"/>
              <w:spacing w:after="0"/>
              <w:contextualSpacing/>
              <w:jc w:val="center"/>
              <w:rPr>
                <w:b/>
                <w:caps/>
                <w:sz w:val="22"/>
                <w:szCs w:val="22"/>
              </w:rPr>
            </w:pPr>
            <w:r w:rsidRPr="005648ED">
              <w:rPr>
                <w:b/>
                <w:caps/>
                <w:sz w:val="22"/>
                <w:szCs w:val="22"/>
              </w:rPr>
              <w:lastRenderedPageBreak/>
              <w:t>CARGO</w:t>
            </w:r>
          </w:p>
          <w:p w14:paraId="3317D791" w14:textId="77777777" w:rsidR="00E40FB0" w:rsidRPr="005648ED" w:rsidRDefault="00E40FB0" w:rsidP="00CB384E">
            <w:pPr>
              <w:pStyle w:val="Textoindependiente"/>
              <w:spacing w:after="0"/>
              <w:contextualSpacing/>
              <w:jc w:val="center"/>
              <w:rPr>
                <w:b/>
                <w:caps/>
                <w:sz w:val="22"/>
                <w:szCs w:val="22"/>
              </w:rPr>
            </w:pPr>
          </w:p>
        </w:tc>
        <w:tc>
          <w:tcPr>
            <w:tcW w:w="2268" w:type="dxa"/>
            <w:shd w:val="clear" w:color="auto" w:fill="A6A6A6"/>
          </w:tcPr>
          <w:p w14:paraId="34B5B19D" w14:textId="77777777" w:rsidR="00E40FB0" w:rsidRPr="005648ED" w:rsidRDefault="00E40FB0" w:rsidP="00CB384E">
            <w:pPr>
              <w:pStyle w:val="Textoindependiente"/>
              <w:spacing w:after="0"/>
              <w:contextualSpacing/>
              <w:jc w:val="center"/>
              <w:rPr>
                <w:b/>
                <w:caps/>
                <w:sz w:val="22"/>
                <w:szCs w:val="22"/>
              </w:rPr>
            </w:pPr>
            <w:r w:rsidRPr="005648ED">
              <w:rPr>
                <w:b/>
                <w:caps/>
                <w:sz w:val="22"/>
                <w:szCs w:val="22"/>
              </w:rPr>
              <w:t>nombre</w:t>
            </w:r>
          </w:p>
        </w:tc>
        <w:tc>
          <w:tcPr>
            <w:tcW w:w="2268" w:type="dxa"/>
            <w:shd w:val="clear" w:color="auto" w:fill="A6A6A6"/>
          </w:tcPr>
          <w:p w14:paraId="396BA901" w14:textId="77777777" w:rsidR="00E40FB0" w:rsidRPr="005648ED" w:rsidRDefault="00E40FB0" w:rsidP="00CB384E">
            <w:pPr>
              <w:pStyle w:val="Textoindependiente"/>
              <w:spacing w:after="0"/>
              <w:contextualSpacing/>
              <w:jc w:val="center"/>
              <w:rPr>
                <w:b/>
                <w:caps/>
                <w:sz w:val="22"/>
                <w:szCs w:val="22"/>
              </w:rPr>
            </w:pPr>
            <w:r w:rsidRPr="005648ED">
              <w:rPr>
                <w:b/>
                <w:caps/>
                <w:sz w:val="22"/>
                <w:szCs w:val="22"/>
              </w:rPr>
              <w:t>VOTO A FAVOR</w:t>
            </w:r>
          </w:p>
        </w:tc>
        <w:tc>
          <w:tcPr>
            <w:tcW w:w="2268" w:type="dxa"/>
            <w:shd w:val="clear" w:color="auto" w:fill="A6A6A6"/>
          </w:tcPr>
          <w:p w14:paraId="723F6473" w14:textId="77777777" w:rsidR="00E40FB0" w:rsidRPr="005648ED" w:rsidRDefault="00E40FB0" w:rsidP="00CB384E">
            <w:pPr>
              <w:pStyle w:val="Textoindependiente"/>
              <w:spacing w:after="0"/>
              <w:contextualSpacing/>
              <w:jc w:val="center"/>
              <w:rPr>
                <w:b/>
                <w:caps/>
                <w:sz w:val="22"/>
                <w:szCs w:val="22"/>
              </w:rPr>
            </w:pPr>
            <w:r w:rsidRPr="005648ED">
              <w:rPr>
                <w:b/>
                <w:caps/>
                <w:sz w:val="22"/>
                <w:szCs w:val="22"/>
              </w:rPr>
              <w:t>VOTO EN CONTRA</w:t>
            </w:r>
          </w:p>
        </w:tc>
      </w:tr>
      <w:tr w:rsidR="00E40FB0" w:rsidRPr="005648ED" w14:paraId="667CA33E" w14:textId="77777777" w:rsidTr="00CB384E">
        <w:trPr>
          <w:jc w:val="center"/>
        </w:trPr>
        <w:tc>
          <w:tcPr>
            <w:tcW w:w="2405" w:type="dxa"/>
            <w:shd w:val="clear" w:color="auto" w:fill="auto"/>
          </w:tcPr>
          <w:p w14:paraId="0E5E43CC" w14:textId="77777777" w:rsidR="00E40FB0" w:rsidRDefault="00E40FB0" w:rsidP="00CB384E">
            <w:pPr>
              <w:pStyle w:val="Textoindependiente"/>
              <w:spacing w:after="0"/>
              <w:contextualSpacing/>
              <w:jc w:val="center"/>
              <w:rPr>
                <w:b/>
                <w:caps/>
                <w:sz w:val="22"/>
                <w:szCs w:val="22"/>
                <w:lang w:val="es-MX"/>
              </w:rPr>
            </w:pPr>
          </w:p>
          <w:p w14:paraId="515BB396" w14:textId="77777777" w:rsidR="00E40FB0" w:rsidRDefault="00E40FB0" w:rsidP="00CB384E">
            <w:pPr>
              <w:pStyle w:val="Textoindependiente"/>
              <w:spacing w:after="0"/>
              <w:contextualSpacing/>
              <w:jc w:val="center"/>
              <w:rPr>
                <w:b/>
                <w:caps/>
                <w:sz w:val="22"/>
                <w:szCs w:val="22"/>
                <w:lang w:val="es-MX"/>
              </w:rPr>
            </w:pPr>
          </w:p>
          <w:p w14:paraId="46057076" w14:textId="77777777" w:rsidR="00E40FB0" w:rsidRPr="005648ED" w:rsidRDefault="00E40FB0" w:rsidP="00CB384E">
            <w:pPr>
              <w:pStyle w:val="Textoindependiente"/>
              <w:spacing w:after="0"/>
              <w:contextualSpacing/>
              <w:jc w:val="center"/>
              <w:rPr>
                <w:b/>
                <w:caps/>
                <w:sz w:val="22"/>
                <w:szCs w:val="22"/>
                <w:lang w:val="es-MX"/>
              </w:rPr>
            </w:pPr>
          </w:p>
          <w:p w14:paraId="59B83914" w14:textId="77777777" w:rsidR="00E40FB0" w:rsidRPr="005648ED" w:rsidRDefault="00E40FB0" w:rsidP="00CB384E">
            <w:pPr>
              <w:pStyle w:val="Textoindependiente"/>
              <w:spacing w:after="0"/>
              <w:contextualSpacing/>
              <w:jc w:val="center"/>
              <w:rPr>
                <w:b/>
                <w:caps/>
                <w:sz w:val="22"/>
                <w:szCs w:val="22"/>
              </w:rPr>
            </w:pPr>
            <w:r w:rsidRPr="005648ED">
              <w:rPr>
                <w:b/>
                <w:caps/>
                <w:sz w:val="22"/>
                <w:szCs w:val="22"/>
              </w:rPr>
              <w:t>VI</w:t>
            </w:r>
            <w:r>
              <w:rPr>
                <w:b/>
                <w:caps/>
                <w:sz w:val="22"/>
                <w:szCs w:val="22"/>
              </w:rPr>
              <w:t>CEPRESIDENTa</w:t>
            </w:r>
          </w:p>
          <w:p w14:paraId="0B72A8C8" w14:textId="77777777" w:rsidR="00E40FB0" w:rsidRPr="005648ED" w:rsidRDefault="00E40FB0" w:rsidP="00CB384E">
            <w:pPr>
              <w:pStyle w:val="Textoindependiente"/>
              <w:spacing w:after="0"/>
              <w:contextualSpacing/>
              <w:jc w:val="center"/>
              <w:rPr>
                <w:b/>
                <w:caps/>
                <w:sz w:val="22"/>
                <w:szCs w:val="22"/>
              </w:rPr>
            </w:pPr>
          </w:p>
          <w:p w14:paraId="48C1C571" w14:textId="77777777" w:rsidR="00E40FB0" w:rsidRPr="005648ED" w:rsidRDefault="00E40FB0" w:rsidP="00CB384E">
            <w:pPr>
              <w:pStyle w:val="Textoindependiente"/>
              <w:spacing w:after="0"/>
              <w:contextualSpacing/>
              <w:jc w:val="center"/>
              <w:rPr>
                <w:b/>
                <w:caps/>
                <w:sz w:val="22"/>
                <w:szCs w:val="22"/>
              </w:rPr>
            </w:pPr>
          </w:p>
          <w:p w14:paraId="4CC05026" w14:textId="77777777" w:rsidR="00E40FB0" w:rsidRPr="005648ED" w:rsidRDefault="00E40FB0" w:rsidP="00CB384E">
            <w:pPr>
              <w:pStyle w:val="Textoindependiente"/>
              <w:spacing w:after="0"/>
              <w:contextualSpacing/>
              <w:jc w:val="center"/>
              <w:rPr>
                <w:b/>
                <w:caps/>
                <w:sz w:val="22"/>
                <w:szCs w:val="22"/>
              </w:rPr>
            </w:pPr>
          </w:p>
        </w:tc>
        <w:tc>
          <w:tcPr>
            <w:tcW w:w="2268" w:type="dxa"/>
            <w:shd w:val="clear" w:color="auto" w:fill="auto"/>
          </w:tcPr>
          <w:p w14:paraId="08CFA251" w14:textId="77777777" w:rsidR="00E40FB0" w:rsidRDefault="00E40FB0" w:rsidP="00CB384E">
            <w:pPr>
              <w:contextualSpacing/>
              <w:jc w:val="center"/>
              <w:rPr>
                <w:rFonts w:ascii="Arial" w:hAnsi="Arial" w:cs="Arial"/>
                <w:b/>
                <w:sz w:val="22"/>
                <w:szCs w:val="22"/>
              </w:rPr>
            </w:pPr>
            <w:r>
              <w:rPr>
                <w:rFonts w:ascii="Arial" w:hAnsi="Arial" w:cs="Arial"/>
                <w:b/>
                <w:noProof/>
                <w:sz w:val="22"/>
                <w:szCs w:val="22"/>
                <w:lang w:val="es-MX" w:eastAsia="es-MX"/>
              </w:rPr>
              <w:drawing>
                <wp:inline distT="0" distB="0" distL="0" distR="0" wp14:anchorId="69E462AE" wp14:editId="79AA9A4E">
                  <wp:extent cx="609600" cy="771525"/>
                  <wp:effectExtent l="0" t="0" r="0" b="9525"/>
                  <wp:docPr id="22" name="Imagen 22"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771525"/>
                          </a:xfrm>
                          <a:prstGeom prst="rect">
                            <a:avLst/>
                          </a:prstGeom>
                          <a:noFill/>
                          <a:ln>
                            <a:noFill/>
                          </a:ln>
                        </pic:spPr>
                      </pic:pic>
                    </a:graphicData>
                  </a:graphic>
                </wp:inline>
              </w:drawing>
            </w:r>
          </w:p>
          <w:p w14:paraId="2092AF1B" w14:textId="77777777" w:rsidR="00E40FB0" w:rsidRPr="005648ED" w:rsidRDefault="00E40FB0" w:rsidP="00CB384E">
            <w:pPr>
              <w:contextualSpacing/>
              <w:jc w:val="center"/>
              <w:rPr>
                <w:rFonts w:ascii="Arial" w:hAnsi="Arial" w:cs="Arial"/>
                <w:b/>
                <w:sz w:val="22"/>
                <w:szCs w:val="22"/>
              </w:rPr>
            </w:pPr>
            <w:r w:rsidRPr="003457F7">
              <w:rPr>
                <w:rFonts w:ascii="Arial" w:hAnsi="Arial" w:cs="Arial"/>
                <w:b/>
                <w:sz w:val="22"/>
                <w:szCs w:val="22"/>
                <w:lang w:val="es-MX"/>
              </w:rPr>
              <w:t>DIP. ALEJANDRA DE LO</w:t>
            </w:r>
            <w:r>
              <w:rPr>
                <w:rFonts w:ascii="Arial" w:hAnsi="Arial" w:cs="Arial"/>
                <w:b/>
                <w:sz w:val="22"/>
                <w:szCs w:val="22"/>
                <w:lang w:val="es-MX"/>
              </w:rPr>
              <w:t>S Á</w:t>
            </w:r>
            <w:r w:rsidRPr="003457F7">
              <w:rPr>
                <w:rFonts w:ascii="Arial" w:hAnsi="Arial" w:cs="Arial"/>
                <w:b/>
                <w:sz w:val="22"/>
                <w:szCs w:val="22"/>
                <w:lang w:val="es-MX"/>
              </w:rPr>
              <w:t>NGELES NOVELO SEGURA</w:t>
            </w:r>
          </w:p>
        </w:tc>
        <w:tc>
          <w:tcPr>
            <w:tcW w:w="2268" w:type="dxa"/>
            <w:shd w:val="clear" w:color="auto" w:fill="auto"/>
          </w:tcPr>
          <w:p w14:paraId="365462B2" w14:textId="77777777" w:rsidR="00E40FB0" w:rsidRPr="005648ED" w:rsidRDefault="00E40FB0" w:rsidP="00CB384E">
            <w:pPr>
              <w:pStyle w:val="Textoindependiente"/>
              <w:spacing w:after="0"/>
              <w:contextualSpacing/>
              <w:rPr>
                <w:caps/>
                <w:sz w:val="22"/>
                <w:szCs w:val="22"/>
              </w:rPr>
            </w:pPr>
          </w:p>
        </w:tc>
        <w:tc>
          <w:tcPr>
            <w:tcW w:w="2268" w:type="dxa"/>
            <w:shd w:val="clear" w:color="auto" w:fill="auto"/>
          </w:tcPr>
          <w:p w14:paraId="5E5B0FDE" w14:textId="77777777" w:rsidR="00E40FB0" w:rsidRPr="005648ED" w:rsidRDefault="00E40FB0" w:rsidP="00CB384E">
            <w:pPr>
              <w:pStyle w:val="Textoindependiente"/>
              <w:spacing w:after="0"/>
              <w:contextualSpacing/>
              <w:rPr>
                <w:caps/>
                <w:sz w:val="22"/>
                <w:szCs w:val="22"/>
              </w:rPr>
            </w:pPr>
          </w:p>
        </w:tc>
      </w:tr>
      <w:tr w:rsidR="00E40FB0" w:rsidRPr="005648ED" w14:paraId="075E1296" w14:textId="77777777" w:rsidTr="00CB384E">
        <w:trPr>
          <w:jc w:val="center"/>
        </w:trPr>
        <w:tc>
          <w:tcPr>
            <w:tcW w:w="2405" w:type="dxa"/>
            <w:shd w:val="clear" w:color="auto" w:fill="auto"/>
          </w:tcPr>
          <w:p w14:paraId="568F7B6E" w14:textId="77777777" w:rsidR="00E40FB0" w:rsidRDefault="00E40FB0" w:rsidP="00CB384E">
            <w:pPr>
              <w:pStyle w:val="Textoindependiente"/>
              <w:spacing w:after="0"/>
              <w:contextualSpacing/>
              <w:jc w:val="center"/>
              <w:rPr>
                <w:b/>
                <w:caps/>
                <w:sz w:val="22"/>
                <w:szCs w:val="22"/>
                <w:lang w:val="es-MX"/>
              </w:rPr>
            </w:pPr>
          </w:p>
          <w:p w14:paraId="597F191B" w14:textId="77777777" w:rsidR="00E40FB0" w:rsidRDefault="00E40FB0" w:rsidP="00CB384E">
            <w:pPr>
              <w:pStyle w:val="Textoindependiente"/>
              <w:spacing w:after="0"/>
              <w:contextualSpacing/>
              <w:jc w:val="center"/>
              <w:rPr>
                <w:b/>
                <w:caps/>
                <w:sz w:val="22"/>
                <w:szCs w:val="22"/>
                <w:lang w:val="es-MX"/>
              </w:rPr>
            </w:pPr>
          </w:p>
          <w:p w14:paraId="7BF2FB18" w14:textId="77777777" w:rsidR="00E40FB0" w:rsidRPr="005648ED" w:rsidRDefault="00E40FB0" w:rsidP="00CB384E">
            <w:pPr>
              <w:pStyle w:val="Textoindependiente"/>
              <w:spacing w:after="0"/>
              <w:contextualSpacing/>
              <w:jc w:val="center"/>
              <w:rPr>
                <w:b/>
                <w:caps/>
                <w:sz w:val="22"/>
                <w:szCs w:val="22"/>
                <w:lang w:val="es-MX"/>
              </w:rPr>
            </w:pPr>
          </w:p>
          <w:p w14:paraId="3397C334" w14:textId="77777777" w:rsidR="00E40FB0" w:rsidRPr="005648ED" w:rsidRDefault="00E40FB0" w:rsidP="00CB384E">
            <w:pPr>
              <w:pStyle w:val="Textoindependiente"/>
              <w:spacing w:after="0"/>
              <w:contextualSpacing/>
              <w:jc w:val="center"/>
              <w:rPr>
                <w:b/>
                <w:caps/>
                <w:sz w:val="22"/>
                <w:szCs w:val="22"/>
                <w:lang w:val="pt-BR"/>
              </w:rPr>
            </w:pPr>
            <w:r w:rsidRPr="005648ED">
              <w:rPr>
                <w:b/>
                <w:caps/>
                <w:sz w:val="22"/>
                <w:szCs w:val="22"/>
                <w:lang w:val="pt-BR"/>
              </w:rPr>
              <w:t>secretariO</w:t>
            </w:r>
          </w:p>
          <w:p w14:paraId="6028628D" w14:textId="77777777" w:rsidR="00E40FB0" w:rsidRPr="005648ED" w:rsidRDefault="00E40FB0" w:rsidP="00CB384E">
            <w:pPr>
              <w:pStyle w:val="Textoindependiente"/>
              <w:spacing w:after="0"/>
              <w:contextualSpacing/>
              <w:jc w:val="center"/>
              <w:rPr>
                <w:b/>
                <w:caps/>
                <w:sz w:val="22"/>
                <w:szCs w:val="22"/>
                <w:lang w:val="pt-BR"/>
              </w:rPr>
            </w:pPr>
          </w:p>
          <w:p w14:paraId="0859B210" w14:textId="77777777" w:rsidR="00E40FB0" w:rsidRPr="005648ED" w:rsidRDefault="00E40FB0" w:rsidP="00CB384E">
            <w:pPr>
              <w:pStyle w:val="Textoindependiente"/>
              <w:spacing w:after="0"/>
              <w:contextualSpacing/>
              <w:jc w:val="center"/>
              <w:rPr>
                <w:b/>
                <w:caps/>
                <w:sz w:val="22"/>
                <w:szCs w:val="22"/>
                <w:lang w:val="pt-BR"/>
              </w:rPr>
            </w:pPr>
          </w:p>
          <w:p w14:paraId="7410C66F" w14:textId="77777777" w:rsidR="00E40FB0" w:rsidRPr="005648ED" w:rsidRDefault="00E40FB0" w:rsidP="00CB384E">
            <w:pPr>
              <w:pStyle w:val="Textoindependiente"/>
              <w:spacing w:after="0"/>
              <w:contextualSpacing/>
              <w:jc w:val="center"/>
              <w:rPr>
                <w:b/>
                <w:caps/>
                <w:sz w:val="22"/>
                <w:szCs w:val="22"/>
                <w:lang w:val="pt-BR"/>
              </w:rPr>
            </w:pPr>
          </w:p>
        </w:tc>
        <w:tc>
          <w:tcPr>
            <w:tcW w:w="2268" w:type="dxa"/>
            <w:shd w:val="clear" w:color="auto" w:fill="auto"/>
          </w:tcPr>
          <w:p w14:paraId="42997A20" w14:textId="77777777" w:rsidR="00E40FB0" w:rsidRDefault="00E40FB0" w:rsidP="00CB384E">
            <w:pPr>
              <w:contextualSpacing/>
              <w:jc w:val="center"/>
              <w:rPr>
                <w:rFonts w:ascii="Arial" w:hAnsi="Arial" w:cs="Arial"/>
                <w:b/>
                <w:noProof/>
                <w:sz w:val="22"/>
                <w:szCs w:val="22"/>
                <w:lang w:eastAsia="es-MX"/>
              </w:rPr>
            </w:pPr>
            <w:r>
              <w:rPr>
                <w:rFonts w:ascii="Arial" w:hAnsi="Arial" w:cs="Arial"/>
                <w:b/>
                <w:noProof/>
                <w:sz w:val="22"/>
                <w:szCs w:val="22"/>
                <w:lang w:val="es-MX" w:eastAsia="es-MX"/>
              </w:rPr>
              <w:drawing>
                <wp:inline distT="0" distB="0" distL="0" distR="0" wp14:anchorId="20EE8E29" wp14:editId="7AD07D0E">
                  <wp:extent cx="647700" cy="800100"/>
                  <wp:effectExtent l="0" t="0" r="0" b="0"/>
                  <wp:docPr id="21" name="Imagen 21"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a:ln>
                            <a:noFill/>
                          </a:ln>
                        </pic:spPr>
                      </pic:pic>
                    </a:graphicData>
                  </a:graphic>
                </wp:inline>
              </w:drawing>
            </w:r>
          </w:p>
          <w:p w14:paraId="14EEE363" w14:textId="77777777" w:rsidR="00E40FB0" w:rsidRPr="005648ED" w:rsidRDefault="00E40FB0" w:rsidP="00CB384E">
            <w:pPr>
              <w:contextualSpacing/>
              <w:jc w:val="center"/>
              <w:rPr>
                <w:rFonts w:ascii="Arial" w:hAnsi="Arial" w:cs="Arial"/>
                <w:b/>
                <w:noProof/>
                <w:sz w:val="22"/>
                <w:szCs w:val="22"/>
                <w:lang w:eastAsia="es-MX"/>
              </w:rPr>
            </w:pPr>
            <w:r w:rsidRPr="003457F7">
              <w:rPr>
                <w:rFonts w:ascii="Arial" w:hAnsi="Arial" w:cs="Arial"/>
                <w:b/>
                <w:noProof/>
                <w:sz w:val="22"/>
                <w:szCs w:val="22"/>
                <w:lang w:val="es-MX" w:eastAsia="es-MX"/>
              </w:rPr>
              <w:t>DIP. GASPAR ARMANDO QUINTAL PARRA</w:t>
            </w:r>
          </w:p>
        </w:tc>
        <w:tc>
          <w:tcPr>
            <w:tcW w:w="2268" w:type="dxa"/>
            <w:shd w:val="clear" w:color="auto" w:fill="auto"/>
          </w:tcPr>
          <w:p w14:paraId="2B960490" w14:textId="77777777" w:rsidR="00E40FB0" w:rsidRPr="005648ED" w:rsidRDefault="00E40FB0" w:rsidP="00CB384E">
            <w:pPr>
              <w:pStyle w:val="Textoindependiente"/>
              <w:spacing w:after="0"/>
              <w:contextualSpacing/>
              <w:rPr>
                <w:caps/>
                <w:sz w:val="22"/>
                <w:szCs w:val="22"/>
              </w:rPr>
            </w:pPr>
          </w:p>
        </w:tc>
        <w:tc>
          <w:tcPr>
            <w:tcW w:w="2268" w:type="dxa"/>
            <w:shd w:val="clear" w:color="auto" w:fill="auto"/>
          </w:tcPr>
          <w:p w14:paraId="3539D99C" w14:textId="77777777" w:rsidR="00E40FB0" w:rsidRPr="005648ED" w:rsidRDefault="00E40FB0" w:rsidP="00CB384E">
            <w:pPr>
              <w:pStyle w:val="Textoindependiente"/>
              <w:spacing w:after="0"/>
              <w:contextualSpacing/>
              <w:rPr>
                <w:caps/>
                <w:sz w:val="22"/>
                <w:szCs w:val="22"/>
              </w:rPr>
            </w:pPr>
          </w:p>
        </w:tc>
      </w:tr>
      <w:tr w:rsidR="00E40FB0" w:rsidRPr="005648ED" w14:paraId="08203080" w14:textId="77777777" w:rsidTr="00CB384E">
        <w:trPr>
          <w:jc w:val="center"/>
        </w:trPr>
        <w:tc>
          <w:tcPr>
            <w:tcW w:w="2405" w:type="dxa"/>
            <w:shd w:val="clear" w:color="auto" w:fill="auto"/>
          </w:tcPr>
          <w:p w14:paraId="3EFBC0F6" w14:textId="77777777" w:rsidR="00E40FB0" w:rsidRDefault="00E40FB0" w:rsidP="00CB384E">
            <w:pPr>
              <w:pStyle w:val="Textoindependiente"/>
              <w:spacing w:after="0"/>
              <w:contextualSpacing/>
              <w:rPr>
                <w:b/>
                <w:caps/>
                <w:sz w:val="22"/>
                <w:szCs w:val="22"/>
                <w:lang w:val="es-MX"/>
              </w:rPr>
            </w:pPr>
          </w:p>
          <w:p w14:paraId="5B26673F" w14:textId="77777777" w:rsidR="00E40FB0" w:rsidRDefault="00E40FB0" w:rsidP="00CB384E">
            <w:pPr>
              <w:pStyle w:val="Textoindependiente"/>
              <w:spacing w:after="0"/>
              <w:contextualSpacing/>
              <w:rPr>
                <w:b/>
                <w:caps/>
                <w:sz w:val="22"/>
                <w:szCs w:val="22"/>
                <w:lang w:val="es-MX"/>
              </w:rPr>
            </w:pPr>
          </w:p>
          <w:p w14:paraId="6B53B978" w14:textId="77777777" w:rsidR="00E40FB0" w:rsidRPr="005648ED" w:rsidRDefault="00E40FB0" w:rsidP="00CB384E">
            <w:pPr>
              <w:pStyle w:val="Textoindependiente"/>
              <w:spacing w:after="0"/>
              <w:contextualSpacing/>
              <w:rPr>
                <w:b/>
                <w:caps/>
                <w:sz w:val="22"/>
                <w:szCs w:val="22"/>
                <w:lang w:val="es-MX"/>
              </w:rPr>
            </w:pPr>
          </w:p>
          <w:p w14:paraId="05FF2BC8" w14:textId="77777777" w:rsidR="00E40FB0" w:rsidRPr="005648ED" w:rsidRDefault="00E40FB0" w:rsidP="00CB384E">
            <w:pPr>
              <w:pStyle w:val="Textoindependiente"/>
              <w:spacing w:after="0"/>
              <w:contextualSpacing/>
              <w:jc w:val="center"/>
              <w:rPr>
                <w:b/>
                <w:caps/>
                <w:sz w:val="22"/>
                <w:szCs w:val="22"/>
                <w:lang w:val="pt-BR"/>
              </w:rPr>
            </w:pPr>
            <w:r>
              <w:rPr>
                <w:b/>
                <w:caps/>
                <w:sz w:val="22"/>
                <w:szCs w:val="22"/>
                <w:lang w:val="pt-BR"/>
              </w:rPr>
              <w:t>SECRETARIo</w:t>
            </w:r>
          </w:p>
          <w:p w14:paraId="293F3C73" w14:textId="77777777" w:rsidR="00E40FB0" w:rsidRPr="005648ED" w:rsidRDefault="00E40FB0" w:rsidP="00CB384E">
            <w:pPr>
              <w:pStyle w:val="Textoindependiente"/>
              <w:spacing w:after="0"/>
              <w:contextualSpacing/>
              <w:jc w:val="center"/>
              <w:rPr>
                <w:b/>
                <w:caps/>
                <w:sz w:val="22"/>
                <w:szCs w:val="22"/>
                <w:lang w:val="pt-BR"/>
              </w:rPr>
            </w:pPr>
          </w:p>
          <w:p w14:paraId="79FEC25E" w14:textId="77777777" w:rsidR="00E40FB0" w:rsidRPr="005648ED" w:rsidRDefault="00E40FB0" w:rsidP="00CB384E">
            <w:pPr>
              <w:pStyle w:val="Textoindependiente"/>
              <w:spacing w:after="0"/>
              <w:contextualSpacing/>
              <w:rPr>
                <w:b/>
                <w:caps/>
                <w:sz w:val="22"/>
                <w:szCs w:val="22"/>
              </w:rPr>
            </w:pPr>
          </w:p>
        </w:tc>
        <w:tc>
          <w:tcPr>
            <w:tcW w:w="2268" w:type="dxa"/>
            <w:shd w:val="clear" w:color="auto" w:fill="auto"/>
          </w:tcPr>
          <w:p w14:paraId="3D739200" w14:textId="77777777" w:rsidR="00E40FB0" w:rsidRPr="005648ED" w:rsidRDefault="00E40FB0" w:rsidP="00CB384E">
            <w:pPr>
              <w:contextualSpacing/>
              <w:jc w:val="center"/>
              <w:rPr>
                <w:rFonts w:ascii="Arial" w:hAnsi="Arial" w:cs="Arial"/>
                <w:b/>
                <w:sz w:val="22"/>
                <w:szCs w:val="22"/>
              </w:rPr>
            </w:pPr>
            <w:r>
              <w:rPr>
                <w:rFonts w:ascii="Arial" w:hAnsi="Arial" w:cs="Arial"/>
                <w:b/>
                <w:noProof/>
                <w:sz w:val="22"/>
                <w:szCs w:val="22"/>
                <w:lang w:val="es-MX" w:eastAsia="es-MX"/>
              </w:rPr>
              <w:drawing>
                <wp:inline distT="0" distB="0" distL="0" distR="0" wp14:anchorId="2B5A6AD6" wp14:editId="46C16B2F">
                  <wp:extent cx="647700" cy="828675"/>
                  <wp:effectExtent l="0" t="0" r="0" b="9525"/>
                  <wp:docPr id="20" name="Imagen 20"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i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p w14:paraId="15B4DB9A" w14:textId="77777777" w:rsidR="00E40FB0" w:rsidRPr="00947B99" w:rsidRDefault="00E40FB0" w:rsidP="00CB384E">
            <w:pPr>
              <w:contextualSpacing/>
              <w:jc w:val="center"/>
              <w:rPr>
                <w:rFonts w:ascii="Arial" w:hAnsi="Arial" w:cs="Arial"/>
                <w:b/>
                <w:sz w:val="22"/>
                <w:szCs w:val="22"/>
                <w:lang w:val="es-MX"/>
              </w:rPr>
            </w:pPr>
            <w:r w:rsidRPr="002712CF">
              <w:rPr>
                <w:rFonts w:ascii="Arial" w:hAnsi="Arial" w:cs="Arial"/>
                <w:b/>
                <w:sz w:val="22"/>
                <w:szCs w:val="22"/>
                <w:lang w:val="es-MX"/>
              </w:rPr>
              <w:t>DIP</w:t>
            </w:r>
            <w:r>
              <w:rPr>
                <w:rFonts w:ascii="Arial" w:hAnsi="Arial" w:cs="Arial"/>
                <w:b/>
                <w:sz w:val="22"/>
                <w:szCs w:val="22"/>
                <w:lang w:val="es-MX"/>
              </w:rPr>
              <w:t>. JESÚS EFRÉ</w:t>
            </w:r>
            <w:r w:rsidRPr="002712CF">
              <w:rPr>
                <w:rFonts w:ascii="Arial" w:hAnsi="Arial" w:cs="Arial"/>
                <w:b/>
                <w:sz w:val="22"/>
                <w:szCs w:val="22"/>
                <w:lang w:val="es-MX"/>
              </w:rPr>
              <w:t>N PÉREZ BALLOTE</w:t>
            </w:r>
          </w:p>
        </w:tc>
        <w:tc>
          <w:tcPr>
            <w:tcW w:w="2268" w:type="dxa"/>
            <w:shd w:val="clear" w:color="auto" w:fill="auto"/>
          </w:tcPr>
          <w:p w14:paraId="56594F01" w14:textId="77777777" w:rsidR="00E40FB0" w:rsidRPr="005648ED" w:rsidRDefault="00E40FB0" w:rsidP="00CB384E">
            <w:pPr>
              <w:pStyle w:val="Textoindependiente"/>
              <w:spacing w:after="0"/>
              <w:contextualSpacing/>
              <w:rPr>
                <w:caps/>
                <w:sz w:val="22"/>
                <w:szCs w:val="22"/>
              </w:rPr>
            </w:pPr>
          </w:p>
        </w:tc>
        <w:tc>
          <w:tcPr>
            <w:tcW w:w="2268" w:type="dxa"/>
            <w:shd w:val="clear" w:color="auto" w:fill="auto"/>
          </w:tcPr>
          <w:p w14:paraId="3B38ABB6" w14:textId="77777777" w:rsidR="00E40FB0" w:rsidRPr="005648ED" w:rsidRDefault="00E40FB0" w:rsidP="00CB384E">
            <w:pPr>
              <w:pStyle w:val="Textoindependiente"/>
              <w:spacing w:after="0"/>
              <w:contextualSpacing/>
              <w:rPr>
                <w:caps/>
                <w:sz w:val="22"/>
                <w:szCs w:val="22"/>
              </w:rPr>
            </w:pPr>
          </w:p>
        </w:tc>
      </w:tr>
      <w:tr w:rsidR="00E40FB0" w:rsidRPr="005648ED" w14:paraId="3BD0628D" w14:textId="77777777" w:rsidTr="00CB384E">
        <w:trPr>
          <w:jc w:val="center"/>
        </w:trPr>
        <w:tc>
          <w:tcPr>
            <w:tcW w:w="2405" w:type="dxa"/>
            <w:shd w:val="clear" w:color="auto" w:fill="auto"/>
            <w:vAlign w:val="center"/>
          </w:tcPr>
          <w:p w14:paraId="55F147A2" w14:textId="77777777" w:rsidR="00E40FB0" w:rsidRPr="005648ED" w:rsidRDefault="00E40FB0" w:rsidP="00CB384E">
            <w:pPr>
              <w:pStyle w:val="Textoindependiente"/>
              <w:spacing w:after="0"/>
              <w:contextualSpacing/>
              <w:jc w:val="center"/>
              <w:rPr>
                <w:b/>
                <w:caps/>
                <w:sz w:val="22"/>
                <w:szCs w:val="22"/>
              </w:rPr>
            </w:pPr>
          </w:p>
          <w:p w14:paraId="24560757" w14:textId="77777777" w:rsidR="00E40FB0" w:rsidRPr="005648ED" w:rsidRDefault="00E40FB0" w:rsidP="00CB384E">
            <w:pPr>
              <w:pStyle w:val="Textoindependiente"/>
              <w:spacing w:after="0"/>
              <w:contextualSpacing/>
              <w:jc w:val="center"/>
              <w:rPr>
                <w:b/>
                <w:caps/>
                <w:sz w:val="22"/>
                <w:szCs w:val="22"/>
              </w:rPr>
            </w:pPr>
            <w:r w:rsidRPr="005648ED">
              <w:rPr>
                <w:b/>
                <w:caps/>
                <w:sz w:val="22"/>
                <w:szCs w:val="22"/>
              </w:rPr>
              <w:t>VOCAL</w:t>
            </w:r>
          </w:p>
          <w:p w14:paraId="13646741" w14:textId="77777777" w:rsidR="00E40FB0" w:rsidRPr="005648ED" w:rsidRDefault="00E40FB0" w:rsidP="00CB384E">
            <w:pPr>
              <w:pStyle w:val="Textoindependiente"/>
              <w:spacing w:after="0"/>
              <w:contextualSpacing/>
              <w:jc w:val="center"/>
              <w:rPr>
                <w:b/>
                <w:caps/>
                <w:sz w:val="22"/>
                <w:szCs w:val="22"/>
              </w:rPr>
            </w:pPr>
          </w:p>
          <w:p w14:paraId="0DD9E981" w14:textId="77777777" w:rsidR="00E40FB0" w:rsidRPr="005648ED" w:rsidRDefault="00E40FB0" w:rsidP="00CB384E">
            <w:pPr>
              <w:pStyle w:val="Textoindependiente"/>
              <w:spacing w:after="0"/>
              <w:contextualSpacing/>
              <w:jc w:val="center"/>
              <w:rPr>
                <w:b/>
                <w:caps/>
                <w:sz w:val="22"/>
                <w:szCs w:val="22"/>
              </w:rPr>
            </w:pPr>
          </w:p>
        </w:tc>
        <w:tc>
          <w:tcPr>
            <w:tcW w:w="2268" w:type="dxa"/>
            <w:shd w:val="clear" w:color="auto" w:fill="auto"/>
          </w:tcPr>
          <w:p w14:paraId="7BDFB8E0" w14:textId="77777777" w:rsidR="00E40FB0" w:rsidRDefault="00E40FB0" w:rsidP="00CB384E">
            <w:pPr>
              <w:contextualSpacing/>
              <w:jc w:val="center"/>
              <w:rPr>
                <w:rFonts w:ascii="Arial" w:hAnsi="Arial" w:cs="Arial"/>
                <w:b/>
                <w:caps/>
                <w:sz w:val="22"/>
                <w:szCs w:val="22"/>
                <w:lang w:val="pt-BR"/>
              </w:rPr>
            </w:pPr>
            <w:r>
              <w:rPr>
                <w:rFonts w:ascii="Arial" w:hAnsi="Arial" w:cs="Arial"/>
                <w:b/>
                <w:caps/>
                <w:noProof/>
                <w:sz w:val="22"/>
                <w:szCs w:val="22"/>
                <w:lang w:val="es-MX" w:eastAsia="es-MX"/>
              </w:rPr>
              <w:drawing>
                <wp:inline distT="0" distB="0" distL="0" distR="0" wp14:anchorId="0539C2F1" wp14:editId="13F85B5D">
                  <wp:extent cx="733425" cy="781050"/>
                  <wp:effectExtent l="0" t="0" r="9525" b="0"/>
                  <wp:docPr id="19" name="Imagen 19"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ip"/>
                          <pic:cNvPicPr>
                            <a:picLocks noChangeAspect="1" noChangeArrowheads="1"/>
                          </pic:cNvPicPr>
                        </pic:nvPicPr>
                        <pic:blipFill>
                          <a:blip r:embed="rId12" cstate="print">
                            <a:extLst>
                              <a:ext uri="{28A0092B-C50C-407E-A947-70E740481C1C}">
                                <a14:useLocalDpi xmlns:a14="http://schemas.microsoft.com/office/drawing/2010/main" val="0"/>
                              </a:ext>
                            </a:extLst>
                          </a:blip>
                          <a:srcRect l="19566" t="14452" r="15007"/>
                          <a:stretch>
                            <a:fillRect/>
                          </a:stretch>
                        </pic:blipFill>
                        <pic:spPr bwMode="auto">
                          <a:xfrm>
                            <a:off x="0" y="0"/>
                            <a:ext cx="733425" cy="781050"/>
                          </a:xfrm>
                          <a:prstGeom prst="rect">
                            <a:avLst/>
                          </a:prstGeom>
                          <a:noFill/>
                          <a:ln>
                            <a:noFill/>
                          </a:ln>
                        </pic:spPr>
                      </pic:pic>
                    </a:graphicData>
                  </a:graphic>
                </wp:inline>
              </w:drawing>
            </w:r>
          </w:p>
          <w:p w14:paraId="50C4605C" w14:textId="77777777" w:rsidR="00E40FB0" w:rsidRPr="005648ED" w:rsidRDefault="00E40FB0" w:rsidP="00CB384E">
            <w:pPr>
              <w:contextualSpacing/>
              <w:jc w:val="center"/>
              <w:rPr>
                <w:rFonts w:ascii="Arial" w:hAnsi="Arial" w:cs="Arial"/>
                <w:b/>
                <w:caps/>
                <w:sz w:val="22"/>
                <w:szCs w:val="22"/>
                <w:lang w:val="pt-BR"/>
              </w:rPr>
            </w:pPr>
            <w:r w:rsidRPr="00BD356E">
              <w:rPr>
                <w:rFonts w:ascii="Arial" w:hAnsi="Arial" w:cs="Arial"/>
                <w:b/>
                <w:caps/>
                <w:sz w:val="22"/>
                <w:szCs w:val="22"/>
                <w:lang w:val="pt-BR"/>
              </w:rPr>
              <w:t>DIP. VÍCTOR HUGO LOZANO POVEDA</w:t>
            </w:r>
          </w:p>
        </w:tc>
        <w:tc>
          <w:tcPr>
            <w:tcW w:w="2268" w:type="dxa"/>
            <w:shd w:val="clear" w:color="auto" w:fill="auto"/>
          </w:tcPr>
          <w:p w14:paraId="18B19459" w14:textId="77777777" w:rsidR="00E40FB0" w:rsidRPr="005648ED" w:rsidRDefault="00E40FB0" w:rsidP="00CB384E">
            <w:pPr>
              <w:pStyle w:val="Textoindependiente"/>
              <w:spacing w:after="0"/>
              <w:contextualSpacing/>
              <w:rPr>
                <w:caps/>
                <w:sz w:val="22"/>
                <w:szCs w:val="22"/>
                <w:lang w:val="pt-BR"/>
              </w:rPr>
            </w:pPr>
          </w:p>
        </w:tc>
        <w:tc>
          <w:tcPr>
            <w:tcW w:w="2268" w:type="dxa"/>
            <w:shd w:val="clear" w:color="auto" w:fill="auto"/>
          </w:tcPr>
          <w:p w14:paraId="6F94D586" w14:textId="77777777" w:rsidR="00E40FB0" w:rsidRPr="005648ED" w:rsidRDefault="00E40FB0" w:rsidP="00CB384E">
            <w:pPr>
              <w:pStyle w:val="Textoindependiente"/>
              <w:spacing w:after="0"/>
              <w:contextualSpacing/>
              <w:rPr>
                <w:caps/>
                <w:sz w:val="22"/>
                <w:szCs w:val="22"/>
                <w:lang w:val="pt-BR"/>
              </w:rPr>
            </w:pPr>
          </w:p>
        </w:tc>
      </w:tr>
      <w:tr w:rsidR="00E40FB0" w:rsidRPr="005648ED" w14:paraId="325B2A14" w14:textId="77777777" w:rsidTr="00CB384E">
        <w:trPr>
          <w:jc w:val="center"/>
        </w:trPr>
        <w:tc>
          <w:tcPr>
            <w:tcW w:w="2405" w:type="dxa"/>
            <w:shd w:val="clear" w:color="auto" w:fill="auto"/>
            <w:vAlign w:val="center"/>
          </w:tcPr>
          <w:p w14:paraId="44619237" w14:textId="77777777" w:rsidR="00E40FB0" w:rsidRPr="005648ED" w:rsidRDefault="00E40FB0" w:rsidP="00CB384E">
            <w:pPr>
              <w:pStyle w:val="Textoindependiente"/>
              <w:spacing w:after="0"/>
              <w:contextualSpacing/>
              <w:jc w:val="center"/>
              <w:rPr>
                <w:b/>
                <w:caps/>
                <w:sz w:val="22"/>
                <w:szCs w:val="22"/>
              </w:rPr>
            </w:pPr>
          </w:p>
          <w:p w14:paraId="6E331D65" w14:textId="77777777" w:rsidR="00E40FB0" w:rsidRPr="005648ED" w:rsidRDefault="00E40FB0" w:rsidP="00CB384E">
            <w:pPr>
              <w:pStyle w:val="Textoindependiente"/>
              <w:spacing w:after="0"/>
              <w:contextualSpacing/>
              <w:jc w:val="center"/>
              <w:rPr>
                <w:b/>
                <w:caps/>
                <w:sz w:val="22"/>
                <w:szCs w:val="22"/>
              </w:rPr>
            </w:pPr>
            <w:r w:rsidRPr="005648ED">
              <w:rPr>
                <w:b/>
                <w:caps/>
                <w:sz w:val="22"/>
                <w:szCs w:val="22"/>
              </w:rPr>
              <w:t>VOCAL</w:t>
            </w:r>
          </w:p>
          <w:p w14:paraId="39FBAE98" w14:textId="77777777" w:rsidR="00E40FB0" w:rsidRPr="005648ED" w:rsidRDefault="00E40FB0" w:rsidP="00CB384E">
            <w:pPr>
              <w:pStyle w:val="Textoindependiente"/>
              <w:spacing w:after="0"/>
              <w:contextualSpacing/>
              <w:jc w:val="center"/>
              <w:rPr>
                <w:b/>
                <w:caps/>
                <w:sz w:val="22"/>
                <w:szCs w:val="22"/>
              </w:rPr>
            </w:pPr>
          </w:p>
          <w:p w14:paraId="0765BD49" w14:textId="77777777" w:rsidR="00E40FB0" w:rsidRPr="005648ED" w:rsidRDefault="00E40FB0" w:rsidP="00CB384E">
            <w:pPr>
              <w:pStyle w:val="Textoindependiente"/>
              <w:spacing w:after="0"/>
              <w:contextualSpacing/>
              <w:jc w:val="center"/>
              <w:rPr>
                <w:b/>
                <w:caps/>
                <w:sz w:val="22"/>
                <w:szCs w:val="22"/>
              </w:rPr>
            </w:pPr>
          </w:p>
        </w:tc>
        <w:tc>
          <w:tcPr>
            <w:tcW w:w="2268" w:type="dxa"/>
            <w:shd w:val="clear" w:color="auto" w:fill="auto"/>
          </w:tcPr>
          <w:p w14:paraId="651B589B" w14:textId="77777777" w:rsidR="00E40FB0" w:rsidRPr="005648ED" w:rsidRDefault="00E40FB0" w:rsidP="00CB384E">
            <w:pPr>
              <w:contextualSpacing/>
              <w:jc w:val="center"/>
              <w:rPr>
                <w:rFonts w:ascii="Arial" w:hAnsi="Arial" w:cs="Arial"/>
                <w:b/>
                <w:caps/>
                <w:sz w:val="22"/>
                <w:szCs w:val="22"/>
              </w:rPr>
            </w:pPr>
            <w:r>
              <w:rPr>
                <w:rFonts w:ascii="Arial" w:hAnsi="Arial" w:cs="Arial"/>
                <w:b/>
                <w:caps/>
                <w:noProof/>
                <w:sz w:val="22"/>
                <w:szCs w:val="22"/>
                <w:lang w:val="es-MX" w:eastAsia="es-MX"/>
              </w:rPr>
              <w:drawing>
                <wp:inline distT="0" distB="0" distL="0" distR="0" wp14:anchorId="39D5C106" wp14:editId="585ACC89">
                  <wp:extent cx="619125" cy="800100"/>
                  <wp:effectExtent l="0" t="0" r="9525" b="0"/>
                  <wp:docPr id="18" name="Imagen 18"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 cy="800100"/>
                          </a:xfrm>
                          <a:prstGeom prst="rect">
                            <a:avLst/>
                          </a:prstGeom>
                          <a:noFill/>
                          <a:ln>
                            <a:noFill/>
                          </a:ln>
                        </pic:spPr>
                      </pic:pic>
                    </a:graphicData>
                  </a:graphic>
                </wp:inline>
              </w:drawing>
            </w:r>
          </w:p>
          <w:p w14:paraId="65233043" w14:textId="77777777" w:rsidR="00E40FB0" w:rsidRPr="005648ED" w:rsidRDefault="00E40FB0" w:rsidP="00CB384E">
            <w:pPr>
              <w:contextualSpacing/>
              <w:jc w:val="center"/>
              <w:rPr>
                <w:rFonts w:ascii="Arial" w:hAnsi="Arial" w:cs="Arial"/>
                <w:b/>
                <w:caps/>
                <w:sz w:val="22"/>
                <w:szCs w:val="22"/>
              </w:rPr>
            </w:pPr>
            <w:r w:rsidRPr="00BD356E">
              <w:rPr>
                <w:rFonts w:ascii="Arial" w:hAnsi="Arial" w:cs="Arial"/>
                <w:b/>
                <w:caps/>
                <w:sz w:val="22"/>
                <w:szCs w:val="22"/>
                <w:lang w:val="pt-BR"/>
              </w:rPr>
              <w:t>DIP. DAFNE CELINA LÓPEZ OSORIO</w:t>
            </w:r>
          </w:p>
        </w:tc>
        <w:tc>
          <w:tcPr>
            <w:tcW w:w="2268" w:type="dxa"/>
            <w:shd w:val="clear" w:color="auto" w:fill="auto"/>
          </w:tcPr>
          <w:p w14:paraId="11FF6125" w14:textId="77777777" w:rsidR="00E40FB0" w:rsidRPr="005648ED" w:rsidRDefault="00E40FB0" w:rsidP="00CB384E">
            <w:pPr>
              <w:pStyle w:val="Textoindependiente"/>
              <w:spacing w:after="0"/>
              <w:contextualSpacing/>
              <w:rPr>
                <w:caps/>
                <w:sz w:val="22"/>
                <w:szCs w:val="22"/>
              </w:rPr>
            </w:pPr>
          </w:p>
        </w:tc>
        <w:tc>
          <w:tcPr>
            <w:tcW w:w="2268" w:type="dxa"/>
            <w:shd w:val="clear" w:color="auto" w:fill="auto"/>
          </w:tcPr>
          <w:p w14:paraId="0D3E8403" w14:textId="77777777" w:rsidR="00E40FB0" w:rsidRPr="005648ED" w:rsidRDefault="00E40FB0" w:rsidP="00CB384E">
            <w:pPr>
              <w:pStyle w:val="Textoindependiente"/>
              <w:spacing w:after="0"/>
              <w:contextualSpacing/>
              <w:rPr>
                <w:caps/>
                <w:sz w:val="22"/>
                <w:szCs w:val="22"/>
              </w:rPr>
            </w:pPr>
          </w:p>
        </w:tc>
      </w:tr>
    </w:tbl>
    <w:p w14:paraId="6E6A0393" w14:textId="77777777" w:rsidR="00E40FB0" w:rsidRDefault="00CC1134">
      <w:pPr>
        <w:rPr>
          <w:rFonts w:ascii="Arial" w:hAnsi="Arial" w:cs="Arial"/>
          <w:i/>
          <w:sz w:val="16"/>
          <w:szCs w:val="16"/>
        </w:rPr>
      </w:pPr>
      <w:r w:rsidRPr="00CC1134">
        <w:rPr>
          <w:rFonts w:ascii="Arial" w:hAnsi="Arial" w:cs="Arial"/>
          <w:i/>
          <w:sz w:val="16"/>
          <w:szCs w:val="16"/>
        </w:rPr>
        <w:t xml:space="preserve">Esta hoja de firmas pertenece al Dictamen de Decreto </w:t>
      </w:r>
      <w:r>
        <w:rPr>
          <w:rFonts w:ascii="Arial" w:hAnsi="Arial" w:cs="Arial"/>
          <w:i/>
          <w:sz w:val="16"/>
          <w:szCs w:val="16"/>
        </w:rPr>
        <w:t>p</w:t>
      </w:r>
      <w:r w:rsidRPr="00CC1134">
        <w:rPr>
          <w:rFonts w:ascii="Arial" w:hAnsi="Arial" w:cs="Arial"/>
          <w:i/>
          <w:sz w:val="16"/>
          <w:szCs w:val="16"/>
        </w:rPr>
        <w:t>or el que se modifica la Constitución Política del Estado de Yucatán y se expide la Ley Orgánica de la Agencia de Inteligencia Patrimonial y Económica del Estado de Yucatán.</w:t>
      </w:r>
    </w:p>
    <w:p w14:paraId="74181516" w14:textId="77777777" w:rsidR="00CC1134" w:rsidRDefault="00CC1134">
      <w:r>
        <w:rPr>
          <w:rFonts w:ascii="Arial" w:hAnsi="Arial" w:cs="Arial"/>
          <w:i/>
          <w:sz w:val="16"/>
          <w:szCs w:val="16"/>
        </w:rPr>
        <w:br w:type="column"/>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E40FB0" w:rsidRPr="005648ED" w14:paraId="59754CEA" w14:textId="77777777" w:rsidTr="00CB384E">
        <w:trPr>
          <w:tblHeader/>
          <w:jc w:val="center"/>
        </w:trPr>
        <w:tc>
          <w:tcPr>
            <w:tcW w:w="2405" w:type="dxa"/>
            <w:shd w:val="clear" w:color="auto" w:fill="A6A6A6"/>
          </w:tcPr>
          <w:p w14:paraId="5AEDE267" w14:textId="77777777" w:rsidR="00E40FB0" w:rsidRDefault="00E40FB0" w:rsidP="00CB384E">
            <w:pPr>
              <w:pStyle w:val="Textoindependiente"/>
              <w:spacing w:after="0"/>
              <w:contextualSpacing/>
              <w:jc w:val="center"/>
              <w:rPr>
                <w:b/>
                <w:caps/>
                <w:sz w:val="22"/>
                <w:szCs w:val="22"/>
              </w:rPr>
            </w:pPr>
            <w:r w:rsidRPr="005648ED">
              <w:rPr>
                <w:b/>
                <w:caps/>
                <w:sz w:val="22"/>
                <w:szCs w:val="22"/>
              </w:rPr>
              <w:t>CARGO</w:t>
            </w:r>
          </w:p>
          <w:p w14:paraId="73137B88" w14:textId="77777777" w:rsidR="00E40FB0" w:rsidRPr="005648ED" w:rsidRDefault="00E40FB0" w:rsidP="00CB384E">
            <w:pPr>
              <w:pStyle w:val="Textoindependiente"/>
              <w:spacing w:after="0"/>
              <w:contextualSpacing/>
              <w:jc w:val="center"/>
              <w:rPr>
                <w:b/>
                <w:caps/>
                <w:sz w:val="22"/>
                <w:szCs w:val="22"/>
              </w:rPr>
            </w:pPr>
          </w:p>
        </w:tc>
        <w:tc>
          <w:tcPr>
            <w:tcW w:w="2268" w:type="dxa"/>
            <w:shd w:val="clear" w:color="auto" w:fill="A6A6A6"/>
          </w:tcPr>
          <w:p w14:paraId="4D7702BF" w14:textId="77777777" w:rsidR="00E40FB0" w:rsidRPr="005648ED" w:rsidRDefault="00E40FB0" w:rsidP="00CB384E">
            <w:pPr>
              <w:pStyle w:val="Textoindependiente"/>
              <w:spacing w:after="0"/>
              <w:contextualSpacing/>
              <w:jc w:val="center"/>
              <w:rPr>
                <w:b/>
                <w:caps/>
                <w:sz w:val="22"/>
                <w:szCs w:val="22"/>
              </w:rPr>
            </w:pPr>
            <w:r w:rsidRPr="005648ED">
              <w:rPr>
                <w:b/>
                <w:caps/>
                <w:sz w:val="22"/>
                <w:szCs w:val="22"/>
              </w:rPr>
              <w:t>nombre</w:t>
            </w:r>
          </w:p>
        </w:tc>
        <w:tc>
          <w:tcPr>
            <w:tcW w:w="2268" w:type="dxa"/>
            <w:shd w:val="clear" w:color="auto" w:fill="A6A6A6"/>
          </w:tcPr>
          <w:p w14:paraId="69B13A6B" w14:textId="77777777" w:rsidR="00E40FB0" w:rsidRPr="005648ED" w:rsidRDefault="00E40FB0" w:rsidP="00CB384E">
            <w:pPr>
              <w:pStyle w:val="Textoindependiente"/>
              <w:spacing w:after="0"/>
              <w:contextualSpacing/>
              <w:jc w:val="center"/>
              <w:rPr>
                <w:b/>
                <w:caps/>
                <w:sz w:val="22"/>
                <w:szCs w:val="22"/>
              </w:rPr>
            </w:pPr>
            <w:r w:rsidRPr="005648ED">
              <w:rPr>
                <w:b/>
                <w:caps/>
                <w:sz w:val="22"/>
                <w:szCs w:val="22"/>
              </w:rPr>
              <w:t>VOTO A FAVOR</w:t>
            </w:r>
          </w:p>
        </w:tc>
        <w:tc>
          <w:tcPr>
            <w:tcW w:w="2268" w:type="dxa"/>
            <w:shd w:val="clear" w:color="auto" w:fill="A6A6A6"/>
          </w:tcPr>
          <w:p w14:paraId="4F1AFD54" w14:textId="77777777" w:rsidR="00E40FB0" w:rsidRPr="005648ED" w:rsidRDefault="00E40FB0" w:rsidP="00CB384E">
            <w:pPr>
              <w:pStyle w:val="Textoindependiente"/>
              <w:spacing w:after="0"/>
              <w:contextualSpacing/>
              <w:jc w:val="center"/>
              <w:rPr>
                <w:b/>
                <w:caps/>
                <w:sz w:val="22"/>
                <w:szCs w:val="22"/>
              </w:rPr>
            </w:pPr>
            <w:r w:rsidRPr="005648ED">
              <w:rPr>
                <w:b/>
                <w:caps/>
                <w:sz w:val="22"/>
                <w:szCs w:val="22"/>
              </w:rPr>
              <w:t>VOTO EN CONTRA</w:t>
            </w:r>
          </w:p>
        </w:tc>
      </w:tr>
      <w:tr w:rsidR="00E40FB0" w:rsidRPr="005648ED" w14:paraId="671B6744" w14:textId="77777777" w:rsidTr="00CB384E">
        <w:trPr>
          <w:jc w:val="center"/>
        </w:trPr>
        <w:tc>
          <w:tcPr>
            <w:tcW w:w="2405" w:type="dxa"/>
            <w:shd w:val="clear" w:color="auto" w:fill="auto"/>
            <w:vAlign w:val="center"/>
          </w:tcPr>
          <w:p w14:paraId="04149F34" w14:textId="77777777" w:rsidR="00E40FB0" w:rsidRPr="005648ED" w:rsidRDefault="00E40FB0" w:rsidP="00CB384E">
            <w:pPr>
              <w:pStyle w:val="Textoindependiente"/>
              <w:spacing w:after="0"/>
              <w:contextualSpacing/>
              <w:jc w:val="center"/>
              <w:rPr>
                <w:b/>
                <w:caps/>
                <w:sz w:val="22"/>
                <w:szCs w:val="22"/>
              </w:rPr>
            </w:pPr>
          </w:p>
          <w:p w14:paraId="262C3A7A" w14:textId="77777777" w:rsidR="00E40FB0" w:rsidRPr="005648ED" w:rsidRDefault="00E40FB0" w:rsidP="00CB384E">
            <w:pPr>
              <w:pStyle w:val="Textoindependiente"/>
              <w:spacing w:after="0"/>
              <w:contextualSpacing/>
              <w:jc w:val="center"/>
              <w:rPr>
                <w:b/>
                <w:caps/>
                <w:sz w:val="22"/>
                <w:szCs w:val="22"/>
              </w:rPr>
            </w:pPr>
            <w:r w:rsidRPr="005648ED">
              <w:rPr>
                <w:b/>
                <w:caps/>
                <w:sz w:val="22"/>
                <w:szCs w:val="22"/>
              </w:rPr>
              <w:t xml:space="preserve">VOCAL </w:t>
            </w:r>
          </w:p>
          <w:p w14:paraId="09CC10B9" w14:textId="77777777" w:rsidR="00E40FB0" w:rsidRPr="005648ED" w:rsidRDefault="00E40FB0" w:rsidP="00CB384E">
            <w:pPr>
              <w:pStyle w:val="Textoindependiente"/>
              <w:spacing w:after="0"/>
              <w:contextualSpacing/>
              <w:jc w:val="center"/>
              <w:rPr>
                <w:b/>
                <w:caps/>
                <w:sz w:val="22"/>
                <w:szCs w:val="22"/>
              </w:rPr>
            </w:pPr>
          </w:p>
          <w:p w14:paraId="74AA37BC" w14:textId="77777777" w:rsidR="00E40FB0" w:rsidRPr="005648ED" w:rsidRDefault="00E40FB0" w:rsidP="00CB384E">
            <w:pPr>
              <w:pStyle w:val="Textoindependiente"/>
              <w:spacing w:after="0"/>
              <w:contextualSpacing/>
              <w:jc w:val="center"/>
              <w:rPr>
                <w:b/>
                <w:caps/>
                <w:sz w:val="22"/>
                <w:szCs w:val="22"/>
              </w:rPr>
            </w:pPr>
          </w:p>
        </w:tc>
        <w:tc>
          <w:tcPr>
            <w:tcW w:w="2268" w:type="dxa"/>
            <w:shd w:val="clear" w:color="auto" w:fill="auto"/>
          </w:tcPr>
          <w:p w14:paraId="41291FC8" w14:textId="77777777" w:rsidR="00E40FB0" w:rsidRPr="005648ED" w:rsidRDefault="00E40FB0" w:rsidP="00CB384E">
            <w:pPr>
              <w:contextualSpacing/>
              <w:jc w:val="center"/>
              <w:rPr>
                <w:rFonts w:ascii="Arial" w:hAnsi="Arial" w:cs="Arial"/>
                <w:b/>
                <w:caps/>
                <w:sz w:val="22"/>
                <w:szCs w:val="22"/>
              </w:rPr>
            </w:pPr>
            <w:r>
              <w:rPr>
                <w:rFonts w:ascii="Arial" w:hAnsi="Arial" w:cs="Arial"/>
                <w:b/>
                <w:caps/>
                <w:noProof/>
                <w:sz w:val="22"/>
                <w:szCs w:val="22"/>
                <w:lang w:val="es-MX" w:eastAsia="es-MX"/>
              </w:rPr>
              <w:drawing>
                <wp:inline distT="0" distB="0" distL="0" distR="0" wp14:anchorId="2E6576F1" wp14:editId="0590C6DC">
                  <wp:extent cx="590550" cy="752475"/>
                  <wp:effectExtent l="0" t="0" r="0" b="9525"/>
                  <wp:docPr id="25" name="Imagen 25"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p w14:paraId="61B5187E" w14:textId="77777777" w:rsidR="00E40FB0" w:rsidRPr="005648ED" w:rsidRDefault="00E40FB0" w:rsidP="00CB384E">
            <w:pPr>
              <w:contextualSpacing/>
              <w:jc w:val="center"/>
              <w:rPr>
                <w:rFonts w:ascii="Arial" w:hAnsi="Arial" w:cs="Arial"/>
                <w:b/>
                <w:caps/>
                <w:sz w:val="22"/>
                <w:szCs w:val="22"/>
              </w:rPr>
            </w:pPr>
            <w:r>
              <w:rPr>
                <w:rFonts w:ascii="Arial" w:hAnsi="Arial" w:cs="Arial"/>
                <w:b/>
                <w:caps/>
                <w:sz w:val="22"/>
                <w:szCs w:val="22"/>
                <w:lang w:val="pt-BR"/>
              </w:rPr>
              <w:t>DIP. KARLA vanessa</w:t>
            </w:r>
            <w:r w:rsidRPr="00BD356E">
              <w:rPr>
                <w:rFonts w:ascii="Arial" w:hAnsi="Arial" w:cs="Arial"/>
                <w:b/>
                <w:caps/>
                <w:sz w:val="22"/>
                <w:szCs w:val="22"/>
                <w:lang w:val="pt-BR"/>
              </w:rPr>
              <w:t xml:space="preserve"> SALAZAR GONZÁLEZ</w:t>
            </w:r>
            <w:r w:rsidRPr="005648ED">
              <w:rPr>
                <w:rFonts w:ascii="Arial" w:hAnsi="Arial" w:cs="Arial"/>
                <w:b/>
                <w:caps/>
                <w:sz w:val="22"/>
                <w:szCs w:val="22"/>
              </w:rPr>
              <w:t>.</w:t>
            </w:r>
          </w:p>
        </w:tc>
        <w:tc>
          <w:tcPr>
            <w:tcW w:w="2268" w:type="dxa"/>
            <w:shd w:val="clear" w:color="auto" w:fill="auto"/>
          </w:tcPr>
          <w:p w14:paraId="7B7975A2" w14:textId="77777777" w:rsidR="00E40FB0" w:rsidRPr="005648ED" w:rsidRDefault="00E40FB0" w:rsidP="00CB384E">
            <w:pPr>
              <w:pStyle w:val="Textoindependiente"/>
              <w:spacing w:after="0"/>
              <w:contextualSpacing/>
              <w:rPr>
                <w:caps/>
                <w:sz w:val="22"/>
                <w:szCs w:val="22"/>
              </w:rPr>
            </w:pPr>
          </w:p>
        </w:tc>
        <w:tc>
          <w:tcPr>
            <w:tcW w:w="2268" w:type="dxa"/>
            <w:shd w:val="clear" w:color="auto" w:fill="auto"/>
          </w:tcPr>
          <w:p w14:paraId="7DA2BC36" w14:textId="77777777" w:rsidR="00E40FB0" w:rsidRPr="005648ED" w:rsidRDefault="00E40FB0" w:rsidP="00CB384E">
            <w:pPr>
              <w:pStyle w:val="Textoindependiente"/>
              <w:spacing w:after="0"/>
              <w:contextualSpacing/>
              <w:rPr>
                <w:caps/>
                <w:sz w:val="22"/>
                <w:szCs w:val="22"/>
              </w:rPr>
            </w:pPr>
          </w:p>
        </w:tc>
      </w:tr>
      <w:tr w:rsidR="00E40FB0" w:rsidRPr="005648ED" w14:paraId="3D2465E2" w14:textId="77777777" w:rsidTr="00CB384E">
        <w:trPr>
          <w:jc w:val="center"/>
        </w:trPr>
        <w:tc>
          <w:tcPr>
            <w:tcW w:w="2405" w:type="dxa"/>
            <w:tcBorders>
              <w:bottom w:val="single" w:sz="4" w:space="0" w:color="auto"/>
            </w:tcBorders>
            <w:shd w:val="clear" w:color="auto" w:fill="auto"/>
            <w:vAlign w:val="center"/>
          </w:tcPr>
          <w:p w14:paraId="21557B17" w14:textId="77777777" w:rsidR="00E40FB0" w:rsidRPr="005648ED" w:rsidRDefault="00E40FB0" w:rsidP="00CB384E">
            <w:pPr>
              <w:pStyle w:val="Textoindependiente"/>
              <w:spacing w:after="0"/>
              <w:contextualSpacing/>
              <w:jc w:val="center"/>
              <w:rPr>
                <w:b/>
                <w:caps/>
                <w:sz w:val="22"/>
                <w:szCs w:val="22"/>
              </w:rPr>
            </w:pPr>
          </w:p>
          <w:p w14:paraId="675FDD99" w14:textId="77777777" w:rsidR="00E40FB0" w:rsidRPr="005648ED" w:rsidRDefault="00E40FB0" w:rsidP="00CB384E">
            <w:pPr>
              <w:pStyle w:val="Textoindependiente"/>
              <w:spacing w:after="0"/>
              <w:contextualSpacing/>
              <w:jc w:val="center"/>
              <w:rPr>
                <w:b/>
                <w:caps/>
                <w:sz w:val="22"/>
                <w:szCs w:val="22"/>
              </w:rPr>
            </w:pPr>
            <w:r w:rsidRPr="005648ED">
              <w:rPr>
                <w:b/>
                <w:caps/>
                <w:sz w:val="22"/>
                <w:szCs w:val="22"/>
              </w:rPr>
              <w:t>VOCAL</w:t>
            </w:r>
          </w:p>
          <w:p w14:paraId="63C511EB" w14:textId="77777777" w:rsidR="00E40FB0" w:rsidRPr="005648ED" w:rsidRDefault="00E40FB0" w:rsidP="00CB384E">
            <w:pPr>
              <w:pStyle w:val="Textoindependiente"/>
              <w:spacing w:after="0"/>
              <w:contextualSpacing/>
              <w:jc w:val="center"/>
              <w:rPr>
                <w:b/>
                <w:caps/>
                <w:sz w:val="22"/>
                <w:szCs w:val="22"/>
              </w:rPr>
            </w:pPr>
          </w:p>
          <w:p w14:paraId="1A4D4E53" w14:textId="77777777" w:rsidR="00E40FB0" w:rsidRPr="005648ED" w:rsidRDefault="00E40FB0" w:rsidP="00CB384E">
            <w:pPr>
              <w:pStyle w:val="Textoindependiente"/>
              <w:spacing w:after="0"/>
              <w:contextualSpacing/>
              <w:jc w:val="center"/>
              <w:rPr>
                <w:b/>
                <w:caps/>
                <w:sz w:val="22"/>
                <w:szCs w:val="22"/>
              </w:rPr>
            </w:pPr>
          </w:p>
        </w:tc>
        <w:tc>
          <w:tcPr>
            <w:tcW w:w="2268" w:type="dxa"/>
            <w:tcBorders>
              <w:bottom w:val="single" w:sz="4" w:space="0" w:color="auto"/>
            </w:tcBorders>
            <w:shd w:val="clear" w:color="auto" w:fill="auto"/>
          </w:tcPr>
          <w:p w14:paraId="22C2737C" w14:textId="77777777" w:rsidR="00E40FB0" w:rsidRPr="005648ED" w:rsidRDefault="00E40FB0" w:rsidP="00CB384E">
            <w:pPr>
              <w:contextualSpacing/>
              <w:jc w:val="center"/>
              <w:rPr>
                <w:rFonts w:ascii="Arial" w:hAnsi="Arial" w:cs="Arial"/>
                <w:b/>
                <w:caps/>
                <w:sz w:val="22"/>
                <w:szCs w:val="22"/>
              </w:rPr>
            </w:pPr>
            <w:r>
              <w:rPr>
                <w:rFonts w:ascii="Arial" w:hAnsi="Arial" w:cs="Arial"/>
                <w:b/>
                <w:caps/>
                <w:noProof/>
                <w:sz w:val="22"/>
                <w:szCs w:val="22"/>
                <w:lang w:val="es-MX" w:eastAsia="es-MX"/>
              </w:rPr>
              <w:drawing>
                <wp:inline distT="0" distB="0" distL="0" distR="0" wp14:anchorId="1E298817" wp14:editId="3A56AD9A">
                  <wp:extent cx="695325" cy="895350"/>
                  <wp:effectExtent l="0" t="0" r="9525" b="0"/>
                  <wp:docPr id="24" name="Imagen 24"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i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14:paraId="18D531C4" w14:textId="77777777" w:rsidR="00E40FB0" w:rsidRPr="005648ED" w:rsidRDefault="00E40FB0" w:rsidP="00CB384E">
            <w:pPr>
              <w:contextualSpacing/>
              <w:jc w:val="center"/>
              <w:rPr>
                <w:rFonts w:ascii="Arial" w:hAnsi="Arial" w:cs="Arial"/>
                <w:b/>
                <w:caps/>
                <w:sz w:val="22"/>
                <w:szCs w:val="22"/>
              </w:rPr>
            </w:pPr>
            <w:r>
              <w:rPr>
                <w:rFonts w:ascii="Arial" w:hAnsi="Arial" w:cs="Arial"/>
                <w:b/>
                <w:caps/>
                <w:sz w:val="22"/>
                <w:szCs w:val="22"/>
                <w:lang w:val="pt-BR"/>
              </w:rPr>
              <w:t>DIP. JOSÉ CRESc</w:t>
            </w:r>
            <w:r w:rsidRPr="00BD356E">
              <w:rPr>
                <w:rFonts w:ascii="Arial" w:hAnsi="Arial" w:cs="Arial"/>
                <w:b/>
                <w:caps/>
                <w:sz w:val="22"/>
                <w:szCs w:val="22"/>
                <w:lang w:val="pt-BR"/>
              </w:rPr>
              <w:t>ENCIO GUTIÉRREZ GONZÁLEZ</w:t>
            </w:r>
            <w:r w:rsidRPr="005648ED">
              <w:rPr>
                <w:rFonts w:ascii="Arial" w:hAnsi="Arial" w:cs="Arial"/>
                <w:b/>
                <w:caps/>
                <w:sz w:val="22"/>
                <w:szCs w:val="22"/>
              </w:rPr>
              <w:t>.</w:t>
            </w:r>
          </w:p>
        </w:tc>
        <w:tc>
          <w:tcPr>
            <w:tcW w:w="2268" w:type="dxa"/>
            <w:tcBorders>
              <w:bottom w:val="single" w:sz="4" w:space="0" w:color="auto"/>
            </w:tcBorders>
            <w:shd w:val="clear" w:color="auto" w:fill="auto"/>
          </w:tcPr>
          <w:p w14:paraId="45E2FE40" w14:textId="77777777" w:rsidR="00E40FB0" w:rsidRPr="005648ED" w:rsidRDefault="00E40FB0" w:rsidP="00CB384E">
            <w:pPr>
              <w:pStyle w:val="Textoindependiente"/>
              <w:spacing w:after="0"/>
              <w:contextualSpacing/>
              <w:rPr>
                <w:caps/>
                <w:sz w:val="22"/>
                <w:szCs w:val="22"/>
              </w:rPr>
            </w:pPr>
          </w:p>
        </w:tc>
        <w:tc>
          <w:tcPr>
            <w:tcW w:w="2268" w:type="dxa"/>
            <w:tcBorders>
              <w:bottom w:val="single" w:sz="4" w:space="0" w:color="auto"/>
            </w:tcBorders>
            <w:shd w:val="clear" w:color="auto" w:fill="auto"/>
          </w:tcPr>
          <w:p w14:paraId="3040B31E" w14:textId="77777777" w:rsidR="00E40FB0" w:rsidRPr="005648ED" w:rsidRDefault="00E40FB0" w:rsidP="00CB384E">
            <w:pPr>
              <w:pStyle w:val="Textoindependiente"/>
              <w:spacing w:after="0"/>
              <w:contextualSpacing/>
              <w:rPr>
                <w:caps/>
                <w:sz w:val="22"/>
                <w:szCs w:val="22"/>
              </w:rPr>
            </w:pPr>
          </w:p>
        </w:tc>
      </w:tr>
      <w:tr w:rsidR="00E40FB0" w:rsidRPr="005648ED" w14:paraId="0C2BEDA9" w14:textId="77777777" w:rsidTr="00CB384E">
        <w:trPr>
          <w:jc w:val="center"/>
        </w:trPr>
        <w:tc>
          <w:tcPr>
            <w:tcW w:w="2405" w:type="dxa"/>
            <w:tcBorders>
              <w:bottom w:val="single" w:sz="4" w:space="0" w:color="auto"/>
            </w:tcBorders>
            <w:shd w:val="clear" w:color="auto" w:fill="auto"/>
            <w:vAlign w:val="center"/>
          </w:tcPr>
          <w:p w14:paraId="38655CBA" w14:textId="77777777" w:rsidR="00E40FB0" w:rsidRPr="005648ED" w:rsidRDefault="00E40FB0" w:rsidP="00CB384E">
            <w:pPr>
              <w:pStyle w:val="Textoindependiente"/>
              <w:spacing w:after="0"/>
              <w:contextualSpacing/>
              <w:jc w:val="center"/>
              <w:rPr>
                <w:b/>
                <w:caps/>
                <w:sz w:val="22"/>
                <w:szCs w:val="22"/>
              </w:rPr>
            </w:pPr>
          </w:p>
          <w:p w14:paraId="23A32C4E" w14:textId="77777777" w:rsidR="00E40FB0" w:rsidRPr="005648ED" w:rsidRDefault="00E40FB0" w:rsidP="00CB384E">
            <w:pPr>
              <w:pStyle w:val="Textoindependiente"/>
              <w:spacing w:after="0"/>
              <w:contextualSpacing/>
              <w:jc w:val="center"/>
              <w:rPr>
                <w:b/>
                <w:caps/>
                <w:sz w:val="22"/>
                <w:szCs w:val="22"/>
              </w:rPr>
            </w:pPr>
            <w:r w:rsidRPr="005648ED">
              <w:rPr>
                <w:b/>
                <w:caps/>
                <w:sz w:val="22"/>
                <w:szCs w:val="22"/>
              </w:rPr>
              <w:t>VOCAL</w:t>
            </w:r>
          </w:p>
          <w:p w14:paraId="45E772EB" w14:textId="77777777" w:rsidR="00E40FB0" w:rsidRPr="005648ED" w:rsidRDefault="00E40FB0" w:rsidP="00CB384E">
            <w:pPr>
              <w:pStyle w:val="Textoindependiente"/>
              <w:spacing w:after="0"/>
              <w:contextualSpacing/>
              <w:jc w:val="center"/>
              <w:rPr>
                <w:b/>
                <w:caps/>
                <w:sz w:val="22"/>
                <w:szCs w:val="22"/>
              </w:rPr>
            </w:pPr>
          </w:p>
        </w:tc>
        <w:tc>
          <w:tcPr>
            <w:tcW w:w="2268" w:type="dxa"/>
            <w:tcBorders>
              <w:bottom w:val="single" w:sz="4" w:space="0" w:color="auto"/>
            </w:tcBorders>
            <w:shd w:val="clear" w:color="auto" w:fill="auto"/>
          </w:tcPr>
          <w:p w14:paraId="5B307F41" w14:textId="77777777" w:rsidR="00E40FB0" w:rsidRPr="005648ED" w:rsidRDefault="00E40FB0" w:rsidP="00CB384E">
            <w:pPr>
              <w:contextualSpacing/>
              <w:jc w:val="center"/>
              <w:rPr>
                <w:rFonts w:ascii="Arial" w:hAnsi="Arial" w:cs="Arial"/>
                <w:b/>
                <w:caps/>
                <w:sz w:val="22"/>
                <w:szCs w:val="22"/>
                <w:lang w:val="pt-BR"/>
              </w:rPr>
            </w:pPr>
            <w:r>
              <w:rPr>
                <w:rFonts w:ascii="Arial" w:hAnsi="Arial" w:cs="Arial"/>
                <w:b/>
                <w:caps/>
                <w:noProof/>
                <w:sz w:val="22"/>
                <w:szCs w:val="22"/>
                <w:lang w:val="es-MX" w:eastAsia="es-MX"/>
              </w:rPr>
              <w:drawing>
                <wp:inline distT="0" distB="0" distL="0" distR="0" wp14:anchorId="2A4EBF38" wp14:editId="2A0A8BC1">
                  <wp:extent cx="619125" cy="771525"/>
                  <wp:effectExtent l="0" t="0" r="9525" b="9525"/>
                  <wp:docPr id="23" name="Imagen 23"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9125" cy="771525"/>
                          </a:xfrm>
                          <a:prstGeom prst="rect">
                            <a:avLst/>
                          </a:prstGeom>
                          <a:noFill/>
                          <a:ln>
                            <a:noFill/>
                          </a:ln>
                        </pic:spPr>
                      </pic:pic>
                    </a:graphicData>
                  </a:graphic>
                </wp:inline>
              </w:drawing>
            </w:r>
          </w:p>
          <w:p w14:paraId="6E8ED14E" w14:textId="77777777" w:rsidR="00E40FB0" w:rsidRPr="005648ED" w:rsidRDefault="00E40FB0" w:rsidP="00CB384E">
            <w:pPr>
              <w:contextualSpacing/>
              <w:jc w:val="center"/>
              <w:rPr>
                <w:rFonts w:ascii="Arial" w:hAnsi="Arial" w:cs="Arial"/>
                <w:b/>
                <w:caps/>
                <w:sz w:val="22"/>
                <w:szCs w:val="22"/>
                <w:lang w:val="pt-BR"/>
              </w:rPr>
            </w:pPr>
            <w:r w:rsidRPr="00BD356E">
              <w:rPr>
                <w:rFonts w:ascii="Arial" w:hAnsi="Arial" w:cs="Arial"/>
                <w:b/>
                <w:caps/>
                <w:sz w:val="22"/>
                <w:szCs w:val="22"/>
                <w:lang w:val="pt-BR"/>
              </w:rPr>
              <w:t>DIP. VIDA ARAVARI GÓMEZ HERRERA</w:t>
            </w:r>
            <w:r>
              <w:rPr>
                <w:rFonts w:ascii="Arial" w:hAnsi="Arial" w:cs="Arial"/>
                <w:b/>
                <w:caps/>
                <w:sz w:val="22"/>
                <w:szCs w:val="22"/>
                <w:lang w:val="pt-BR"/>
              </w:rPr>
              <w:t>.</w:t>
            </w:r>
          </w:p>
        </w:tc>
        <w:tc>
          <w:tcPr>
            <w:tcW w:w="2268" w:type="dxa"/>
            <w:tcBorders>
              <w:bottom w:val="single" w:sz="4" w:space="0" w:color="auto"/>
            </w:tcBorders>
            <w:shd w:val="clear" w:color="auto" w:fill="auto"/>
          </w:tcPr>
          <w:p w14:paraId="78007E5D" w14:textId="77777777" w:rsidR="00E40FB0" w:rsidRPr="005648ED" w:rsidRDefault="00E40FB0" w:rsidP="00CB384E">
            <w:pPr>
              <w:pStyle w:val="Textoindependiente"/>
              <w:spacing w:after="0"/>
              <w:contextualSpacing/>
              <w:rPr>
                <w:caps/>
                <w:sz w:val="22"/>
                <w:szCs w:val="22"/>
              </w:rPr>
            </w:pPr>
          </w:p>
        </w:tc>
        <w:tc>
          <w:tcPr>
            <w:tcW w:w="2268" w:type="dxa"/>
            <w:tcBorders>
              <w:bottom w:val="single" w:sz="4" w:space="0" w:color="auto"/>
            </w:tcBorders>
            <w:shd w:val="clear" w:color="auto" w:fill="auto"/>
          </w:tcPr>
          <w:p w14:paraId="45FCBEAE" w14:textId="77777777" w:rsidR="00E40FB0" w:rsidRPr="005648ED" w:rsidRDefault="00E40FB0" w:rsidP="00CB384E">
            <w:pPr>
              <w:pStyle w:val="Textoindependiente"/>
              <w:spacing w:after="0"/>
              <w:contextualSpacing/>
              <w:rPr>
                <w:caps/>
                <w:sz w:val="22"/>
                <w:szCs w:val="22"/>
              </w:rPr>
            </w:pPr>
          </w:p>
        </w:tc>
      </w:tr>
      <w:tr w:rsidR="00E40FB0" w:rsidRPr="00CC1134" w14:paraId="6B2B9441" w14:textId="77777777" w:rsidTr="00CB384E">
        <w:trPr>
          <w:jc w:val="center"/>
        </w:trPr>
        <w:tc>
          <w:tcPr>
            <w:tcW w:w="9209" w:type="dxa"/>
            <w:gridSpan w:val="4"/>
            <w:tcBorders>
              <w:top w:val="single" w:sz="4" w:space="0" w:color="auto"/>
              <w:left w:val="nil"/>
              <w:bottom w:val="nil"/>
              <w:right w:val="nil"/>
            </w:tcBorders>
            <w:shd w:val="clear" w:color="auto" w:fill="auto"/>
            <w:vAlign w:val="center"/>
          </w:tcPr>
          <w:p w14:paraId="0C4914B6" w14:textId="77777777" w:rsidR="00CC1134" w:rsidRPr="00CC1134" w:rsidRDefault="00E40FB0" w:rsidP="00CC1134">
            <w:pPr>
              <w:jc w:val="both"/>
              <w:rPr>
                <w:rFonts w:ascii="Arial" w:hAnsi="Arial" w:cs="Arial"/>
                <w:i/>
                <w:sz w:val="16"/>
                <w:szCs w:val="16"/>
              </w:rPr>
            </w:pPr>
            <w:r w:rsidRPr="00CC1134">
              <w:rPr>
                <w:rFonts w:ascii="Arial" w:hAnsi="Arial" w:cs="Arial"/>
                <w:i/>
                <w:sz w:val="16"/>
                <w:szCs w:val="16"/>
              </w:rPr>
              <w:t xml:space="preserve">Esta hoja de firmas pertenece al Dictamen de Decreto </w:t>
            </w:r>
            <w:r w:rsidR="00CC1134">
              <w:rPr>
                <w:rFonts w:ascii="Arial" w:hAnsi="Arial" w:cs="Arial"/>
                <w:i/>
                <w:sz w:val="16"/>
                <w:szCs w:val="16"/>
              </w:rPr>
              <w:t>P</w:t>
            </w:r>
            <w:r w:rsidR="00CC1134" w:rsidRPr="00CC1134">
              <w:rPr>
                <w:rFonts w:ascii="Arial" w:hAnsi="Arial" w:cs="Arial"/>
                <w:i/>
                <w:sz w:val="16"/>
                <w:szCs w:val="16"/>
              </w:rPr>
              <w:t>or el que se modifica la Constitución Política del Estado de Yucatán y se expide la Ley Orgánica de la Agencia de Inteligencia Patrimonial y Económica del Estado de Yucatán.</w:t>
            </w:r>
          </w:p>
          <w:p w14:paraId="6AAC32F3" w14:textId="77777777" w:rsidR="00E40FB0" w:rsidRPr="00CC1134" w:rsidRDefault="00E40FB0" w:rsidP="00CC1134">
            <w:pPr>
              <w:jc w:val="both"/>
              <w:rPr>
                <w:rFonts w:ascii="Arial" w:hAnsi="Arial" w:cs="Arial"/>
                <w:i/>
                <w:caps/>
                <w:sz w:val="16"/>
                <w:szCs w:val="16"/>
              </w:rPr>
            </w:pPr>
          </w:p>
        </w:tc>
      </w:tr>
    </w:tbl>
    <w:p w14:paraId="01E364BF" w14:textId="77777777" w:rsidR="00E40FB0" w:rsidRDefault="00E40FB0"/>
    <w:p w14:paraId="0B9CB2DB" w14:textId="77777777" w:rsidR="00CD2882" w:rsidRDefault="00CD2882" w:rsidP="005E2DA7">
      <w:pPr>
        <w:jc w:val="center"/>
        <w:rPr>
          <w:rFonts w:ascii="Arial" w:hAnsi="Arial" w:cs="Arial"/>
          <w:b/>
          <w:sz w:val="22"/>
          <w:szCs w:val="22"/>
        </w:rPr>
      </w:pPr>
    </w:p>
    <w:sectPr w:rsidR="00CD2882" w:rsidSect="00BB1873">
      <w:headerReference w:type="default" r:id="rId17"/>
      <w:footerReference w:type="default" r:id="rId18"/>
      <w:pgSz w:w="12242" w:h="15842" w:code="1"/>
      <w:pgMar w:top="2693" w:right="1701" w:bottom="1418" w:left="1985" w:header="720" w:footer="10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9D9A9" w14:textId="77777777" w:rsidR="00306605" w:rsidRDefault="00306605">
      <w:r>
        <w:separator/>
      </w:r>
    </w:p>
  </w:endnote>
  <w:endnote w:type="continuationSeparator" w:id="0">
    <w:p w14:paraId="6C524300" w14:textId="77777777" w:rsidR="00306605" w:rsidRDefault="0030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Albany">
    <w:altName w:val="Arial"/>
    <w:charset w:val="00"/>
    <w:family w:val="swiss"/>
    <w:pitch w:val="variable"/>
  </w:font>
  <w:font w:name="Thorndale">
    <w:altName w:val="Times New Roman"/>
    <w:charset w:val="00"/>
    <w:family w:val="roman"/>
    <w:pitch w:val="variable"/>
    <w:sig w:usb0="00000003" w:usb1="00000000" w:usb2="00000000" w:usb3="00000000" w:csb0="00000001" w:csb1="00000000"/>
  </w:font>
  <w:font w:name="StarSymbol">
    <w:altName w:val="Arial Unicode MS"/>
    <w:charset w:val="02"/>
    <w:family w:val="auto"/>
    <w:pitch w:val="default"/>
  </w:font>
  <w:font w:name="ZapfHumnst Dm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5B2CE" w14:textId="540905C1" w:rsidR="00CB384E" w:rsidRPr="00B1560D" w:rsidRDefault="00CB384E" w:rsidP="00B1560D">
    <w:pPr>
      <w:pStyle w:val="Piedepgina"/>
      <w:ind w:right="334"/>
      <w:jc w:val="right"/>
      <w:rPr>
        <w:rFonts w:ascii="Arial" w:hAnsi="Arial" w:cs="Arial"/>
      </w:rPr>
    </w:pPr>
    <w:r w:rsidRPr="00B1560D">
      <w:rPr>
        <w:rFonts w:ascii="Arial" w:hAnsi="Arial" w:cs="Arial"/>
      </w:rPr>
      <w:fldChar w:fldCharType="begin"/>
    </w:r>
    <w:r w:rsidRPr="00B1560D">
      <w:rPr>
        <w:rFonts w:ascii="Arial" w:hAnsi="Arial" w:cs="Arial"/>
      </w:rPr>
      <w:instrText>PAGE   \* MERGEFORMAT</w:instrText>
    </w:r>
    <w:r w:rsidRPr="00B1560D">
      <w:rPr>
        <w:rFonts w:ascii="Arial" w:hAnsi="Arial" w:cs="Arial"/>
      </w:rPr>
      <w:fldChar w:fldCharType="separate"/>
    </w:r>
    <w:r w:rsidR="00C07130" w:rsidRPr="00C07130">
      <w:rPr>
        <w:rFonts w:ascii="Arial" w:hAnsi="Arial" w:cs="Arial"/>
        <w:noProof/>
        <w:lang w:val="es-ES"/>
      </w:rPr>
      <w:t>6</w:t>
    </w:r>
    <w:r w:rsidRPr="00B1560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074DA" w14:textId="77777777" w:rsidR="00306605" w:rsidRDefault="00306605">
      <w:r>
        <w:separator/>
      </w:r>
    </w:p>
  </w:footnote>
  <w:footnote w:type="continuationSeparator" w:id="0">
    <w:p w14:paraId="674CDEAF" w14:textId="77777777" w:rsidR="00306605" w:rsidRDefault="00306605">
      <w:r>
        <w:continuationSeparator/>
      </w:r>
    </w:p>
  </w:footnote>
  <w:footnote w:id="1">
    <w:p w14:paraId="5894B017" w14:textId="77777777" w:rsidR="00CB384E" w:rsidRPr="00265851" w:rsidRDefault="00CB384E" w:rsidP="006116DB">
      <w:pPr>
        <w:pStyle w:val="Textonotapie"/>
        <w:rPr>
          <w:lang w:val="es-ES"/>
        </w:rPr>
      </w:pPr>
      <w:r>
        <w:rPr>
          <w:rStyle w:val="Refdenotaalpie"/>
        </w:rPr>
        <w:footnoteRef/>
      </w:r>
      <w:r>
        <w:t xml:space="preserve"> </w:t>
      </w:r>
      <w:r>
        <w:rPr>
          <w:lang w:val="es-ES"/>
        </w:rPr>
        <w:t xml:space="preserve">Financial Crime Academy (2023) ¿Qué es la delincuencia financiera? Recuperado el 8 de septiembre de 2023 de </w:t>
      </w:r>
      <w:r w:rsidRPr="00266113">
        <w:rPr>
          <w:lang w:val="es-ES"/>
        </w:rPr>
        <w:t>https://financialcrimeacademy.org/es/que-es-la-delincuencia-financiera/</w:t>
      </w:r>
    </w:p>
  </w:footnote>
  <w:footnote w:id="2">
    <w:p w14:paraId="5B3443D6" w14:textId="77777777" w:rsidR="00CB384E" w:rsidRPr="00265851" w:rsidRDefault="00CB384E" w:rsidP="006116DB">
      <w:pPr>
        <w:pStyle w:val="Textonotapie"/>
        <w:rPr>
          <w:lang w:val="es-ES"/>
        </w:rPr>
      </w:pPr>
      <w:r>
        <w:rPr>
          <w:rStyle w:val="Refdenotaalpie"/>
        </w:rPr>
        <w:footnoteRef/>
      </w:r>
      <w:r>
        <w:t xml:space="preserve"> </w:t>
      </w:r>
      <w:r>
        <w:rPr>
          <w:lang w:val="es-ES"/>
        </w:rPr>
        <w:t xml:space="preserve">INTERPOL (2023) Delincuencia financiera. Recuperado el 8 de septiembre de 2023 de </w:t>
      </w:r>
      <w:r w:rsidRPr="00265851">
        <w:rPr>
          <w:lang w:val="es-ES"/>
        </w:rPr>
        <w:t>https://www.interpol.int/es/Delitos/Delincuencia-financiera</w:t>
      </w:r>
    </w:p>
  </w:footnote>
  <w:footnote w:id="3">
    <w:p w14:paraId="7F1B4EA4" w14:textId="77777777" w:rsidR="00CB384E" w:rsidRPr="00CB384E" w:rsidRDefault="00CB384E">
      <w:pPr>
        <w:pStyle w:val="Textonotapie"/>
        <w:rPr>
          <w:lang w:val="es-MX"/>
        </w:rPr>
      </w:pPr>
      <w:r>
        <w:rPr>
          <w:rStyle w:val="Refdenotaalpie"/>
        </w:rPr>
        <w:footnoteRef/>
      </w:r>
      <w:r>
        <w:t xml:space="preserve"> </w:t>
      </w:r>
      <w:r w:rsidRPr="00B13CB4">
        <w:rPr>
          <w:rFonts w:ascii="Arial" w:hAnsi="Arial" w:cs="Arial"/>
          <w:i/>
          <w:sz w:val="16"/>
        </w:rPr>
        <w:t>https://www.unodc.org/mexicoandcentralamerica/es/romex/UNODCyAgenda2030.html</w:t>
      </w:r>
    </w:p>
  </w:footnote>
  <w:footnote w:id="4">
    <w:p w14:paraId="4F90E4CC" w14:textId="6A904C25" w:rsidR="00D43D46" w:rsidRPr="00D43D46" w:rsidRDefault="00D43D46" w:rsidP="00D43D46">
      <w:pPr>
        <w:pStyle w:val="Textonotapie"/>
        <w:spacing w:after="0" w:line="240" w:lineRule="auto"/>
        <w:rPr>
          <w:lang w:val="es-MX"/>
        </w:rPr>
      </w:pPr>
      <w:r>
        <w:rPr>
          <w:rStyle w:val="Refdenotaalpie"/>
        </w:rPr>
        <w:footnoteRef/>
      </w:r>
      <w:r>
        <w:t xml:space="preserve"> </w:t>
      </w:r>
      <w:r w:rsidRPr="00D43D46">
        <w:rPr>
          <w:rFonts w:ascii="Arial" w:hAnsi="Arial" w:cs="Arial"/>
          <w:i/>
          <w:iCs/>
          <w:sz w:val="18"/>
          <w:szCs w:val="18"/>
        </w:rPr>
        <w:t>Suprema Corte de Justicia de la Nación, Registro digital: 175735, Instancia: Pleno, Novena Época, Materias(s): Laboral Tesis: P./J. 36/2006, Fuente: Semanario Judicial de la Federación y su Gaceta. Tomo XXIII, Febrero de 2006, página 10, Tipo: Jurisprudencia.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A9104" w14:textId="77777777" w:rsidR="00CB384E" w:rsidRDefault="00CB384E">
    <w:pPr>
      <w:pStyle w:val="Encabezado"/>
    </w:pPr>
    <w:r>
      <w:rPr>
        <w:noProof/>
      </w:rPr>
      <mc:AlternateContent>
        <mc:Choice Requires="wps">
          <w:drawing>
            <wp:anchor distT="0" distB="0" distL="114935" distR="114935" simplePos="0" relativeHeight="251657216" behindDoc="1" locked="0" layoutInCell="1" allowOverlap="1" wp14:anchorId="4F60A427" wp14:editId="49863C91">
              <wp:simplePos x="0" y="0"/>
              <wp:positionH relativeFrom="column">
                <wp:posOffset>1708150</wp:posOffset>
              </wp:positionH>
              <wp:positionV relativeFrom="paragraph">
                <wp:posOffset>-18415</wp:posOffset>
              </wp:positionV>
              <wp:extent cx="3908425" cy="780415"/>
              <wp:effectExtent l="3175" t="635" r="3175"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8425" cy="780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76D56" w14:textId="77777777" w:rsidR="00CB384E" w:rsidRDefault="00CB384E" w:rsidP="005B4463">
                          <w:pPr>
                            <w:pStyle w:val="Encabezado"/>
                            <w:ind w:right="1378"/>
                            <w:jc w:val="center"/>
                          </w:pPr>
                          <w:r>
                            <w:t>GOBIERNO DEL ESTADO DE YUCATÁN</w:t>
                          </w:r>
                        </w:p>
                        <w:p w14:paraId="0D8A4108" w14:textId="77777777" w:rsidR="00CB384E" w:rsidRDefault="00CB384E" w:rsidP="005B4463">
                          <w:pPr>
                            <w:pStyle w:val="Ttulo5"/>
                            <w:numPr>
                              <w:ilvl w:val="4"/>
                              <w:numId w:val="2"/>
                            </w:numPr>
                            <w:suppressAutoHyphens/>
                            <w:autoSpaceDN/>
                            <w:spacing w:after="0"/>
                            <w:ind w:right="1378"/>
                            <w:rPr>
                              <w:rFonts w:ascii="Times New Roman" w:hAnsi="Times New Roman"/>
                              <w:bCs/>
                            </w:rPr>
                          </w:pPr>
                          <w:r>
                            <w:rPr>
                              <w:rFonts w:ascii="Times New Roman" w:hAnsi="Times New Roman"/>
                              <w:bCs/>
                            </w:rPr>
                            <w:t>PODER LEGISLATIVO</w:t>
                          </w:r>
                        </w:p>
                        <w:p w14:paraId="0BED79A5" w14:textId="77777777" w:rsidR="00CB384E" w:rsidRPr="004D131D" w:rsidRDefault="00CB384E" w:rsidP="004D131D">
                          <w:pPr>
                            <w:rPr>
                              <w:lang w:val="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F60A427" id="_x0000_t202" coordsize="21600,21600" o:spt="202" path="m,l,21600r21600,l21600,xe">
              <v:stroke joinstyle="miter"/>
              <v:path gradientshapeok="t" o:connecttype="rect"/>
            </v:shapetype>
            <v:shape id="Text Box 7" o:spid="_x0000_s1026" type="#_x0000_t202" style="position:absolute;margin-left:134.5pt;margin-top:-1.45pt;width:307.75pt;height:61.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" stroked="f">
              <v:textbox inset="0,0,0,0">
                <w:txbxContent>
                  <w:p w14:paraId="32D76D56" w14:textId="77777777" w:rsidR="00CB384E" w:rsidRDefault="00CB384E" w:rsidP="005B4463">
                    <w:pPr>
                      <w:pStyle w:val="Encabezado"/>
                      <w:ind w:right="1378"/>
                      <w:jc w:val="center"/>
                    </w:pPr>
                    <w:r>
                      <w:t>GOBIERNO DEL ESTADO DE YUCATÁN</w:t>
                    </w:r>
                  </w:p>
                  <w:p w14:paraId="0D8A4108" w14:textId="77777777" w:rsidR="00CB384E" w:rsidRDefault="00CB384E" w:rsidP="005B4463">
                    <w:pPr>
                      <w:pStyle w:val="Ttulo5"/>
                      <w:numPr>
                        <w:ilvl w:val="4"/>
                        <w:numId w:val="2"/>
                      </w:numPr>
                      <w:suppressAutoHyphens/>
                      <w:autoSpaceDN/>
                      <w:spacing w:after="0"/>
                      <w:ind w:right="1378"/>
                      <w:rPr>
                        <w:rFonts w:ascii="Times New Roman" w:hAnsi="Times New Roman"/>
                        <w:bCs/>
                      </w:rPr>
                    </w:pPr>
                    <w:r>
                      <w:rPr>
                        <w:rFonts w:ascii="Times New Roman" w:hAnsi="Times New Roman"/>
                        <w:bCs/>
                      </w:rPr>
                      <w:t>PODER LEGISLATIVO</w:t>
                    </w:r>
                  </w:p>
                  <w:p w14:paraId="0BED79A5" w14:textId="77777777" w:rsidR="00CB384E" w:rsidRPr="004D131D" w:rsidRDefault="00CB384E" w:rsidP="004D131D">
                    <w:pPr>
                      <w:rPr>
                        <w:lang w:val="x-none"/>
                      </w:rPr>
                    </w:pPr>
                  </w:p>
                </w:txbxContent>
              </v:textbox>
            </v:shape>
          </w:pict>
        </mc:Fallback>
      </mc:AlternateContent>
    </w:r>
    <w:r>
      <w:rPr>
        <w:noProof/>
      </w:rPr>
      <mc:AlternateContent>
        <mc:Choice Requires="wpg">
          <w:drawing>
            <wp:anchor distT="0" distB="0" distL="114300" distR="114300" simplePos="0" relativeHeight="251658240" behindDoc="0" locked="0" layoutInCell="1" allowOverlap="1" wp14:anchorId="3DCE5CB2" wp14:editId="30C6E039">
              <wp:simplePos x="0" y="0"/>
              <wp:positionH relativeFrom="column">
                <wp:posOffset>-380365</wp:posOffset>
              </wp:positionH>
              <wp:positionV relativeFrom="paragraph">
                <wp:posOffset>-377190</wp:posOffset>
              </wp:positionV>
              <wp:extent cx="1569085" cy="1442720"/>
              <wp:effectExtent l="635" t="0" r="1905" b="127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471" cy="2272"/>
                      </a:xfrm>
                    </wpg:grpSpPr>
                    <wps:wsp>
                      <wps:cNvPr id="2" name="Cuadro de texto 2"/>
                      <wps:cNvSpPr txBox="1">
                        <a:spLocks noChangeArrowheads="1"/>
                      </wps:cNvSpPr>
                      <wps:spPr bwMode="auto">
                        <a:xfrm>
                          <a:off x="516" y="1802"/>
                          <a:ext cx="2471"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C4908" w14:textId="77777777" w:rsidR="00CB384E" w:rsidRPr="00102E0C" w:rsidRDefault="00CB384E" w:rsidP="006B6FA6">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557AA227" w14:textId="77777777" w:rsidR="00CB384E" w:rsidRPr="00102E0C" w:rsidRDefault="00CB384E" w:rsidP="006B6FA6">
                            <w:pPr>
                              <w:jc w:val="center"/>
                              <w:rPr>
                                <w:rFonts w:ascii="Helvetica" w:hAnsi="Helvetica"/>
                                <w:b/>
                                <w:sz w:val="13"/>
                                <w:szCs w:val="13"/>
                              </w:rPr>
                            </w:pPr>
                            <w:r w:rsidRPr="00102E0C">
                              <w:rPr>
                                <w:rFonts w:ascii="Helvetica" w:hAnsi="Helvetica"/>
                                <w:b/>
                                <w:sz w:val="13"/>
                                <w:szCs w:val="13"/>
                              </w:rPr>
                              <w:t>LIBRE Y SOBERANO DE</w:t>
                            </w:r>
                          </w:p>
                          <w:p w14:paraId="5CABA1E2" w14:textId="77777777" w:rsidR="00CB384E" w:rsidRPr="00102E0C" w:rsidRDefault="00CB384E" w:rsidP="006B6FA6">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3" name="Picture 13"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9" y="126"/>
                          <a:ext cx="2087"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DCE5CB2" id="Group 14" o:spid="_x0000_s1027" style="position:absolute;margin-left:-29.95pt;margin-top:-29.7pt;width:123.55pt;height:113.6pt;z-index:251658240" coordorigin="516,126" coordsize="2471,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">
              <v:shape id="Cuadro de texto 2" o:spid="_x0000_s1028" type="#_x0000_t202" style="position:absolute;left:516;top:1802;width:2471;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7DAC4908" w14:textId="77777777" w:rsidR="00CB384E" w:rsidRPr="00102E0C" w:rsidRDefault="00CB384E" w:rsidP="006B6FA6">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557AA227" w14:textId="77777777" w:rsidR="00CB384E" w:rsidRPr="00102E0C" w:rsidRDefault="00CB384E" w:rsidP="006B6FA6">
                      <w:pPr>
                        <w:jc w:val="center"/>
                        <w:rPr>
                          <w:rFonts w:ascii="Helvetica" w:hAnsi="Helvetica"/>
                          <w:b/>
                          <w:sz w:val="13"/>
                          <w:szCs w:val="13"/>
                        </w:rPr>
                      </w:pPr>
                      <w:r w:rsidRPr="00102E0C">
                        <w:rPr>
                          <w:rFonts w:ascii="Helvetica" w:hAnsi="Helvetica"/>
                          <w:b/>
                          <w:sz w:val="13"/>
                          <w:szCs w:val="13"/>
                        </w:rPr>
                        <w:t>LIBRE Y SOBERANO DE</w:t>
                      </w:r>
                    </w:p>
                    <w:p w14:paraId="5CABA1E2" w14:textId="77777777" w:rsidR="00CB384E" w:rsidRPr="00102E0C" w:rsidRDefault="00CB384E" w:rsidP="006B6FA6">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alt="escudo-nacional-mexicano-logo-vector" style="position:absolute;left:699;top:126;width:2087;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">
                <v:imagedata r:id="rId2" o:title="escudo-nacional-mexicano-logo-vector"/>
              </v:shape>
            </v:group>
          </w:pict>
        </mc:Fallback>
      </mc:AlternateContent>
    </w:r>
  </w:p>
  <w:p w14:paraId="053A18A7" w14:textId="77777777" w:rsidR="00CB384E" w:rsidRDefault="00CB384E"/>
  <w:p w14:paraId="20D07C1D" w14:textId="77777777" w:rsidR="00CB384E" w:rsidRDefault="00CB384E"/>
  <w:p w14:paraId="793615E9" w14:textId="77777777" w:rsidR="00CB384E" w:rsidRDefault="00CB384E"/>
  <w:p w14:paraId="2AF38062" w14:textId="77777777" w:rsidR="00CB384E" w:rsidRDefault="00CB384E"/>
  <w:p w14:paraId="5A910970" w14:textId="77777777" w:rsidR="00CB384E" w:rsidRDefault="00CB384E"/>
  <w:p w14:paraId="092405BA" w14:textId="77777777" w:rsidR="00CB384E" w:rsidRDefault="00CB384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DBEFB5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54A0F4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946F8D2"/>
    <w:lvl w:ilvl="0">
      <w:start w:val="1"/>
      <w:numFmt w:val="bullet"/>
      <w:pStyle w:val="WW-Encabezadodelatabla"/>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0F2B910"/>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2"/>
    <w:multiLevelType w:val="multilevel"/>
    <w:tmpl w:val="00000002"/>
    <w:name w:val="WWNum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6" w15:restartNumberingAfterBreak="0">
    <w:nsid w:val="00000003"/>
    <w:multiLevelType w:val="multilevel"/>
    <w:tmpl w:val="28D27C26"/>
    <w:name w:val="WWNum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4"/>
    <w:multiLevelType w:val="multilevel"/>
    <w:tmpl w:val="8858FF24"/>
    <w:name w:val="WWNum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5"/>
    <w:multiLevelType w:val="multilevel"/>
    <w:tmpl w:val="00000005"/>
    <w:name w:val="WWNum5"/>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9" w15:restartNumberingAfterBreak="0">
    <w:nsid w:val="00000006"/>
    <w:multiLevelType w:val="multilevel"/>
    <w:tmpl w:val="EBB049D6"/>
    <w:name w:val="WWNum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8"/>
    <w:multiLevelType w:val="multilevel"/>
    <w:tmpl w:val="4E94069A"/>
    <w:name w:val="WWNum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9"/>
    <w:multiLevelType w:val="multilevel"/>
    <w:tmpl w:val="96641B5A"/>
    <w:name w:val="WWNum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A"/>
    <w:multiLevelType w:val="multilevel"/>
    <w:tmpl w:val="0000000A"/>
    <w:name w:val="WWNum1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0B"/>
    <w:multiLevelType w:val="multilevel"/>
    <w:tmpl w:val="5CBE7EC8"/>
    <w:name w:val="WWNum11"/>
    <w:lvl w:ilvl="0">
      <w:start w:val="1"/>
      <w:numFmt w:val="upperRoman"/>
      <w:lvlText w:val="%1.-"/>
      <w:lvlJc w:val="center"/>
      <w:pPr>
        <w:tabs>
          <w:tab w:val="num" w:pos="0"/>
        </w:tabs>
        <w:ind w:left="1425" w:hanging="720"/>
      </w:pPr>
      <w:rPr>
        <w:rFonts w:hint="default"/>
        <w:b/>
        <w:i w:val="0"/>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14" w15:restartNumberingAfterBreak="0">
    <w:nsid w:val="0000000C"/>
    <w:multiLevelType w:val="multilevel"/>
    <w:tmpl w:val="77161B2A"/>
    <w:name w:val="WWNum1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5" w15:restartNumberingAfterBreak="0">
    <w:nsid w:val="0000000D"/>
    <w:multiLevelType w:val="multilevel"/>
    <w:tmpl w:val="85269850"/>
    <w:name w:val="WWNum1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0E"/>
    <w:multiLevelType w:val="multilevel"/>
    <w:tmpl w:val="14AC84DC"/>
    <w:name w:val="WWNum1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0F"/>
    <w:multiLevelType w:val="multilevel"/>
    <w:tmpl w:val="0000000F"/>
    <w:name w:val="WWNum15"/>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10"/>
    <w:multiLevelType w:val="multilevel"/>
    <w:tmpl w:val="00000010"/>
    <w:name w:val="WWNum1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15:restartNumberingAfterBreak="0">
    <w:nsid w:val="00000011"/>
    <w:multiLevelType w:val="multilevel"/>
    <w:tmpl w:val="F8E05CD8"/>
    <w:name w:val="WWNum1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00000012"/>
    <w:multiLevelType w:val="multilevel"/>
    <w:tmpl w:val="00000012"/>
    <w:name w:val="WWNum1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13"/>
    <w:multiLevelType w:val="multilevel"/>
    <w:tmpl w:val="9732D0A0"/>
    <w:name w:val="WWNum1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00000014"/>
    <w:multiLevelType w:val="multilevel"/>
    <w:tmpl w:val="9B14DE48"/>
    <w:name w:val="WWNum2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0000015"/>
    <w:multiLevelType w:val="multilevel"/>
    <w:tmpl w:val="00000015"/>
    <w:name w:val="WWNum21"/>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15:restartNumberingAfterBreak="0">
    <w:nsid w:val="00000016"/>
    <w:multiLevelType w:val="multilevel"/>
    <w:tmpl w:val="00000016"/>
    <w:name w:val="WWNum22"/>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5" w15:restartNumberingAfterBreak="0">
    <w:nsid w:val="00000017"/>
    <w:multiLevelType w:val="multilevel"/>
    <w:tmpl w:val="7A4C4B92"/>
    <w:name w:val="WWNum23"/>
    <w:lvl w:ilvl="0">
      <w:start w:val="1"/>
      <w:numFmt w:val="upperRoman"/>
      <w:lvlText w:val="%1.-"/>
      <w:lvlJc w:val="center"/>
      <w:pPr>
        <w:tabs>
          <w:tab w:val="num" w:pos="0"/>
        </w:tabs>
        <w:ind w:left="2130" w:hanging="720"/>
      </w:pPr>
      <w:rPr>
        <w:rFonts w:hint="default"/>
        <w:b/>
        <w:i w:val="0"/>
      </w:rPr>
    </w:lvl>
    <w:lvl w:ilvl="1">
      <w:start w:val="1"/>
      <w:numFmt w:val="lowerLetter"/>
      <w:lvlText w:val="%2."/>
      <w:lvlJc w:val="left"/>
      <w:pPr>
        <w:tabs>
          <w:tab w:val="num" w:pos="0"/>
        </w:tabs>
        <w:ind w:left="2490" w:hanging="360"/>
      </w:pPr>
    </w:lvl>
    <w:lvl w:ilvl="2">
      <w:start w:val="1"/>
      <w:numFmt w:val="lowerRoman"/>
      <w:lvlText w:val="%3."/>
      <w:lvlJc w:val="lef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lef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left"/>
      <w:pPr>
        <w:tabs>
          <w:tab w:val="num" w:pos="0"/>
        </w:tabs>
        <w:ind w:left="7530" w:hanging="180"/>
      </w:pPr>
    </w:lvl>
  </w:abstractNum>
  <w:abstractNum w:abstractNumId="26" w15:restartNumberingAfterBreak="0">
    <w:nsid w:val="00000018"/>
    <w:multiLevelType w:val="multilevel"/>
    <w:tmpl w:val="C09A53E2"/>
    <w:name w:val="WWNum2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15:restartNumberingAfterBreak="0">
    <w:nsid w:val="00000019"/>
    <w:multiLevelType w:val="multilevel"/>
    <w:tmpl w:val="01B014C6"/>
    <w:name w:val="WWNum2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0000001A"/>
    <w:multiLevelType w:val="multilevel"/>
    <w:tmpl w:val="0000001A"/>
    <w:name w:val="WWNum2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9" w15:restartNumberingAfterBreak="0">
    <w:nsid w:val="0000001B"/>
    <w:multiLevelType w:val="multilevel"/>
    <w:tmpl w:val="0000001B"/>
    <w:name w:val="WWNum27"/>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0000001C"/>
    <w:multiLevelType w:val="multilevel"/>
    <w:tmpl w:val="0000001C"/>
    <w:name w:val="WWNum2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0000001D"/>
    <w:multiLevelType w:val="multilevel"/>
    <w:tmpl w:val="0000001D"/>
    <w:name w:val="WWNum29"/>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 w15:restartNumberingAfterBreak="0">
    <w:nsid w:val="0000001E"/>
    <w:multiLevelType w:val="multilevel"/>
    <w:tmpl w:val="0494EBF8"/>
    <w:name w:val="WWNum30"/>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3" w15:restartNumberingAfterBreak="0">
    <w:nsid w:val="0000001F"/>
    <w:multiLevelType w:val="multilevel"/>
    <w:tmpl w:val="02EED4FC"/>
    <w:name w:val="WWNum31"/>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4" w15:restartNumberingAfterBreak="0">
    <w:nsid w:val="00000020"/>
    <w:multiLevelType w:val="multilevel"/>
    <w:tmpl w:val="ACB07172"/>
    <w:name w:val="WWNum32"/>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15:restartNumberingAfterBreak="0">
    <w:nsid w:val="00000021"/>
    <w:multiLevelType w:val="multilevel"/>
    <w:tmpl w:val="B17A1196"/>
    <w:name w:val="WWNum3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00000022"/>
    <w:multiLevelType w:val="multilevel"/>
    <w:tmpl w:val="99B8A296"/>
    <w:name w:val="WWNum35"/>
    <w:lvl w:ilvl="0">
      <w:start w:val="1"/>
      <w:numFmt w:val="upperRoman"/>
      <w:lvlText w:val="%1."/>
      <w:lvlJc w:val="left"/>
      <w:pPr>
        <w:tabs>
          <w:tab w:val="num" w:pos="0"/>
        </w:tabs>
        <w:ind w:left="2136" w:hanging="720"/>
      </w:pPr>
      <w:rPr>
        <w:b/>
      </w:rPr>
    </w:lvl>
    <w:lvl w:ilvl="1">
      <w:start w:val="1"/>
      <w:numFmt w:val="lowerLetter"/>
      <w:lvlText w:val="%2."/>
      <w:lvlJc w:val="left"/>
      <w:pPr>
        <w:tabs>
          <w:tab w:val="num" w:pos="0"/>
        </w:tabs>
        <w:ind w:left="2496" w:hanging="360"/>
      </w:pPr>
    </w:lvl>
    <w:lvl w:ilvl="2">
      <w:start w:val="1"/>
      <w:numFmt w:val="lowerRoman"/>
      <w:lvlText w:val="%3."/>
      <w:lvlJc w:val="lef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lef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left"/>
      <w:pPr>
        <w:tabs>
          <w:tab w:val="num" w:pos="0"/>
        </w:tabs>
        <w:ind w:left="7536" w:hanging="180"/>
      </w:pPr>
    </w:lvl>
  </w:abstractNum>
  <w:abstractNum w:abstractNumId="37" w15:restartNumberingAfterBreak="0">
    <w:nsid w:val="00000023"/>
    <w:multiLevelType w:val="multilevel"/>
    <w:tmpl w:val="00000023"/>
    <w:name w:val="WWNum3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00000024"/>
    <w:multiLevelType w:val="multilevel"/>
    <w:tmpl w:val="9C5C060A"/>
    <w:name w:val="WWNum3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9" w15:restartNumberingAfterBreak="0">
    <w:nsid w:val="00000026"/>
    <w:multiLevelType w:val="multilevel"/>
    <w:tmpl w:val="D1F2AC06"/>
    <w:name w:val="WWNum3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0" w15:restartNumberingAfterBreak="0">
    <w:nsid w:val="00000027"/>
    <w:multiLevelType w:val="multilevel"/>
    <w:tmpl w:val="92729E8E"/>
    <w:name w:val="WWNum4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1" w15:restartNumberingAfterBreak="0">
    <w:nsid w:val="00000028"/>
    <w:multiLevelType w:val="multilevel"/>
    <w:tmpl w:val="1AFA51B2"/>
    <w:name w:val="WWNum41"/>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2" w15:restartNumberingAfterBreak="0">
    <w:nsid w:val="00000029"/>
    <w:multiLevelType w:val="multilevel"/>
    <w:tmpl w:val="AF389A8C"/>
    <w:name w:val="WWNum4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3" w15:restartNumberingAfterBreak="0">
    <w:nsid w:val="0000002A"/>
    <w:multiLevelType w:val="multilevel"/>
    <w:tmpl w:val="0000002A"/>
    <w:name w:val="WWNum44"/>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15:restartNumberingAfterBreak="0">
    <w:nsid w:val="0000002B"/>
    <w:multiLevelType w:val="multilevel"/>
    <w:tmpl w:val="338CC9C4"/>
    <w:name w:val="WWNum4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15:restartNumberingAfterBreak="0">
    <w:nsid w:val="0000002C"/>
    <w:multiLevelType w:val="multilevel"/>
    <w:tmpl w:val="AA18E07C"/>
    <w:name w:val="WWNum4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6" w15:restartNumberingAfterBreak="0">
    <w:nsid w:val="0000002D"/>
    <w:multiLevelType w:val="multilevel"/>
    <w:tmpl w:val="9AA07AE4"/>
    <w:name w:val="WWNum4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15:restartNumberingAfterBreak="0">
    <w:nsid w:val="0000002E"/>
    <w:multiLevelType w:val="multilevel"/>
    <w:tmpl w:val="C99259EE"/>
    <w:name w:val="WWNum4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8" w15:restartNumberingAfterBreak="0">
    <w:nsid w:val="0000002F"/>
    <w:multiLevelType w:val="multilevel"/>
    <w:tmpl w:val="0000002F"/>
    <w:name w:val="WWNum49"/>
    <w:lvl w:ilvl="0">
      <w:start w:val="1"/>
      <w:numFmt w:val="upperRoman"/>
      <w:lvlText w:val="%1."/>
      <w:lvlJc w:val="left"/>
      <w:pPr>
        <w:tabs>
          <w:tab w:val="num" w:pos="0"/>
        </w:tabs>
        <w:ind w:left="1425" w:hanging="720"/>
      </w:p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49" w15:restartNumberingAfterBreak="0">
    <w:nsid w:val="00000030"/>
    <w:multiLevelType w:val="multilevel"/>
    <w:tmpl w:val="00000030"/>
    <w:name w:val="WWNum5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0" w15:restartNumberingAfterBreak="0">
    <w:nsid w:val="00846791"/>
    <w:multiLevelType w:val="hybridMultilevel"/>
    <w:tmpl w:val="FA2887E4"/>
    <w:name w:val="WWNum23222222222222222233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038A746B"/>
    <w:multiLevelType w:val="hybridMultilevel"/>
    <w:tmpl w:val="D70092CC"/>
    <w:name w:val="WWNum23222222222222222233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04235592"/>
    <w:multiLevelType w:val="hybridMultilevel"/>
    <w:tmpl w:val="0832BE56"/>
    <w:name w:val="WWNum23222222222222222233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061F0F47"/>
    <w:multiLevelType w:val="hybridMultilevel"/>
    <w:tmpl w:val="70F6F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07D46F36"/>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5" w15:restartNumberingAfterBreak="0">
    <w:nsid w:val="09194688"/>
    <w:multiLevelType w:val="hybridMultilevel"/>
    <w:tmpl w:val="2DB83CE6"/>
    <w:name w:val="WWNum23222222222222222233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0C251C3A"/>
    <w:multiLevelType w:val="hybridMultilevel"/>
    <w:tmpl w:val="0716592E"/>
    <w:name w:val="WWNum23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0EC26767"/>
    <w:multiLevelType w:val="hybridMultilevel"/>
    <w:tmpl w:val="4C2CA458"/>
    <w:name w:val="WWNum23222222222222222233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11A63B53"/>
    <w:multiLevelType w:val="hybridMultilevel"/>
    <w:tmpl w:val="1CDA5E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11EE042E"/>
    <w:multiLevelType w:val="hybridMultilevel"/>
    <w:tmpl w:val="200CE89C"/>
    <w:name w:val="WWNum23222222222222222233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123C3C41"/>
    <w:multiLevelType w:val="hybridMultilevel"/>
    <w:tmpl w:val="708E65D4"/>
    <w:name w:val="WWNum23222222222222222233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161A0AC4"/>
    <w:multiLevelType w:val="hybridMultilevel"/>
    <w:tmpl w:val="70700EF0"/>
    <w:name w:val="WWNum23222222222222222233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191738A0"/>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3" w15:restartNumberingAfterBreak="0">
    <w:nsid w:val="19D66EB8"/>
    <w:multiLevelType w:val="hybridMultilevel"/>
    <w:tmpl w:val="9B86F474"/>
    <w:name w:val="WWNum2322222222222222223"/>
    <w:lvl w:ilvl="0" w:tplc="8AAA3128">
      <w:start w:val="2"/>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1B7A4ED6"/>
    <w:multiLevelType w:val="hybridMultilevel"/>
    <w:tmpl w:val="755E1B88"/>
    <w:name w:val="WWNum23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21934A05"/>
    <w:multiLevelType w:val="hybridMultilevel"/>
    <w:tmpl w:val="744C1A7A"/>
    <w:name w:val="WWNum23222222222222222233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23856511"/>
    <w:multiLevelType w:val="hybridMultilevel"/>
    <w:tmpl w:val="22FCA4FE"/>
    <w:name w:val="WWNum232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24563C53"/>
    <w:multiLevelType w:val="hybridMultilevel"/>
    <w:tmpl w:val="DC903BE4"/>
    <w:name w:val="WWNum23222222222222222233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2599260E"/>
    <w:multiLevelType w:val="hybridMultilevel"/>
    <w:tmpl w:val="6204985E"/>
    <w:name w:val="WWNum23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29265257"/>
    <w:multiLevelType w:val="hybridMultilevel"/>
    <w:tmpl w:val="50DA2BBA"/>
    <w:name w:val="WWNum23222222222222222233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2AD0172B"/>
    <w:multiLevelType w:val="hybridMultilevel"/>
    <w:tmpl w:val="DF7AD338"/>
    <w:name w:val="WWNum23222222222222222233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2E390DBB"/>
    <w:multiLevelType w:val="hybridMultilevel"/>
    <w:tmpl w:val="EB526BA0"/>
    <w:name w:val="WWNum23222222222222222233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73" w15:restartNumberingAfterBreak="0">
    <w:nsid w:val="2EB878F7"/>
    <w:multiLevelType w:val="hybridMultilevel"/>
    <w:tmpl w:val="E586FA02"/>
    <w:name w:val="WWNum23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2EDB486D"/>
    <w:multiLevelType w:val="hybridMultilevel"/>
    <w:tmpl w:val="A5A2B1DA"/>
    <w:name w:val="WWNum23222222222222222233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2F0E6B5E"/>
    <w:multiLevelType w:val="hybridMultilevel"/>
    <w:tmpl w:val="9D9E5AEC"/>
    <w:name w:val="WWNum23222222222222222233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2F690F0D"/>
    <w:multiLevelType w:val="hybridMultilevel"/>
    <w:tmpl w:val="23D29194"/>
    <w:name w:val="WWNum23222222222222222233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311D65AD"/>
    <w:multiLevelType w:val="hybridMultilevel"/>
    <w:tmpl w:val="F918D32C"/>
    <w:name w:val="WWNum23222222222222222233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31670979"/>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9" w15:restartNumberingAfterBreak="0">
    <w:nsid w:val="34393170"/>
    <w:multiLevelType w:val="hybridMultilevel"/>
    <w:tmpl w:val="A28EBB00"/>
    <w:name w:val="WWNum23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3A574DDC"/>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1" w15:restartNumberingAfterBreak="0">
    <w:nsid w:val="3E630D68"/>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2" w15:restartNumberingAfterBreak="0">
    <w:nsid w:val="41576FDC"/>
    <w:multiLevelType w:val="hybridMultilevel"/>
    <w:tmpl w:val="3F9CB82A"/>
    <w:name w:val="WWNum23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435433C0"/>
    <w:multiLevelType w:val="hybridMultilevel"/>
    <w:tmpl w:val="1B12EA6A"/>
    <w:name w:val="WWNum23222222222222222233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446A5AE7"/>
    <w:multiLevelType w:val="hybridMultilevel"/>
    <w:tmpl w:val="40986F80"/>
    <w:name w:val="WWNum23222222222222222233"/>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45186831"/>
    <w:multiLevelType w:val="hybridMultilevel"/>
    <w:tmpl w:val="B4468160"/>
    <w:name w:val="WWNum23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488556D3"/>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7" w15:restartNumberingAfterBreak="0">
    <w:nsid w:val="513C2329"/>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8" w15:restartNumberingAfterBreak="0">
    <w:nsid w:val="59486F97"/>
    <w:multiLevelType w:val="hybridMultilevel"/>
    <w:tmpl w:val="7C8A18E4"/>
    <w:name w:val="WWNum23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5AE2526B"/>
    <w:multiLevelType w:val="hybridMultilevel"/>
    <w:tmpl w:val="11AC2F1C"/>
    <w:name w:val="WWNum23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5E536EAA"/>
    <w:multiLevelType w:val="hybridMultilevel"/>
    <w:tmpl w:val="8696AC2A"/>
    <w:name w:val="WWNum23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600D1DFE"/>
    <w:multiLevelType w:val="hybridMultilevel"/>
    <w:tmpl w:val="7EB2DCFA"/>
    <w:name w:val="WWNum23222222222222222233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602B29E0"/>
    <w:multiLevelType w:val="hybridMultilevel"/>
    <w:tmpl w:val="852C591E"/>
    <w:name w:val="WWNum23222222222222222233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613E4D40"/>
    <w:multiLevelType w:val="hybridMultilevel"/>
    <w:tmpl w:val="D7B6E64A"/>
    <w:name w:val="WWNum232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625103B8"/>
    <w:multiLevelType w:val="hybridMultilevel"/>
    <w:tmpl w:val="DA94F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15:restartNumberingAfterBreak="0">
    <w:nsid w:val="69110F91"/>
    <w:multiLevelType w:val="hybridMultilevel"/>
    <w:tmpl w:val="DF6CB8EE"/>
    <w:name w:val="WWNum23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694D0E63"/>
    <w:multiLevelType w:val="hybridMultilevel"/>
    <w:tmpl w:val="59E2B6DE"/>
    <w:name w:val="WWNum23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98440EE"/>
    <w:multiLevelType w:val="hybridMultilevel"/>
    <w:tmpl w:val="6178CDB2"/>
    <w:name w:val="WWNum23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B641CA1"/>
    <w:multiLevelType w:val="hybridMultilevel"/>
    <w:tmpl w:val="6DB2E0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15:restartNumberingAfterBreak="0">
    <w:nsid w:val="719528FC"/>
    <w:multiLevelType w:val="hybridMultilevel"/>
    <w:tmpl w:val="3266C964"/>
    <w:name w:val="WWNum23222222222222222233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71AE7A80"/>
    <w:multiLevelType w:val="hybridMultilevel"/>
    <w:tmpl w:val="429CD36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15:restartNumberingAfterBreak="0">
    <w:nsid w:val="723A6DF6"/>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2" w15:restartNumberingAfterBreak="0">
    <w:nsid w:val="77FA03F9"/>
    <w:multiLevelType w:val="hybridMultilevel"/>
    <w:tmpl w:val="49B04F14"/>
    <w:name w:val="WWNum232222222222222222332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77FE17CC"/>
    <w:multiLevelType w:val="hybridMultilevel"/>
    <w:tmpl w:val="32BA6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15:restartNumberingAfterBreak="0">
    <w:nsid w:val="7A277244"/>
    <w:multiLevelType w:val="hybridMultilevel"/>
    <w:tmpl w:val="D41812AE"/>
    <w:name w:val="WWNum23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7AD62D97"/>
    <w:multiLevelType w:val="hybridMultilevel"/>
    <w:tmpl w:val="E7122BC4"/>
    <w:lvl w:ilvl="0" w:tplc="32DCA3E0">
      <w:start w:val="1"/>
      <w:numFmt w:val="upperRoman"/>
      <w:pStyle w:val="titulo4"/>
      <w:lvlText w:val="%1."/>
      <w:lvlJc w:val="left"/>
      <w:pPr>
        <w:tabs>
          <w:tab w:val="num" w:pos="540"/>
        </w:tabs>
        <w:ind w:left="540" w:hanging="720"/>
      </w:pPr>
      <w:rPr>
        <w:rFonts w:hint="default"/>
      </w:rPr>
    </w:lvl>
    <w:lvl w:ilvl="1" w:tplc="CF2201D0">
      <w:numFmt w:val="none"/>
      <w:lvlText w:val=""/>
      <w:lvlJc w:val="left"/>
      <w:pPr>
        <w:tabs>
          <w:tab w:val="num" w:pos="360"/>
        </w:tabs>
      </w:pPr>
    </w:lvl>
    <w:lvl w:ilvl="2" w:tplc="0C0A001B">
      <w:numFmt w:val="none"/>
      <w:lvlText w:val=""/>
      <w:lvlJc w:val="left"/>
      <w:pPr>
        <w:tabs>
          <w:tab w:val="num" w:pos="360"/>
        </w:tabs>
      </w:pPr>
    </w:lvl>
    <w:lvl w:ilvl="3" w:tplc="0C0A000F">
      <w:numFmt w:val="none"/>
      <w:lvlText w:val=""/>
      <w:lvlJc w:val="left"/>
      <w:pPr>
        <w:tabs>
          <w:tab w:val="num" w:pos="360"/>
        </w:tabs>
      </w:pPr>
    </w:lvl>
    <w:lvl w:ilvl="4" w:tplc="0C0A0019">
      <w:numFmt w:val="none"/>
      <w:lvlText w:val=""/>
      <w:lvlJc w:val="left"/>
      <w:pPr>
        <w:tabs>
          <w:tab w:val="num" w:pos="360"/>
        </w:tabs>
      </w:pPr>
    </w:lvl>
    <w:lvl w:ilvl="5" w:tplc="0C0A001B">
      <w:numFmt w:val="none"/>
      <w:lvlText w:val=""/>
      <w:lvlJc w:val="left"/>
      <w:pPr>
        <w:tabs>
          <w:tab w:val="num" w:pos="360"/>
        </w:tabs>
      </w:pPr>
    </w:lvl>
    <w:lvl w:ilvl="6" w:tplc="0C0A000F">
      <w:numFmt w:val="none"/>
      <w:lvlText w:val=""/>
      <w:lvlJc w:val="left"/>
      <w:pPr>
        <w:tabs>
          <w:tab w:val="num" w:pos="360"/>
        </w:tabs>
      </w:pPr>
    </w:lvl>
    <w:lvl w:ilvl="7" w:tplc="0C0A0019">
      <w:numFmt w:val="none"/>
      <w:lvlText w:val=""/>
      <w:lvlJc w:val="left"/>
      <w:pPr>
        <w:tabs>
          <w:tab w:val="num" w:pos="360"/>
        </w:tabs>
      </w:pPr>
    </w:lvl>
    <w:lvl w:ilvl="8" w:tplc="0C0A001B">
      <w:numFmt w:val="none"/>
      <w:lvlText w:val=""/>
      <w:lvlJc w:val="left"/>
      <w:pPr>
        <w:tabs>
          <w:tab w:val="num" w:pos="360"/>
        </w:tabs>
      </w:pPr>
    </w:lvl>
  </w:abstractNum>
  <w:abstractNum w:abstractNumId="106" w15:restartNumberingAfterBreak="0">
    <w:nsid w:val="7AEF7B05"/>
    <w:multiLevelType w:val="hybridMultilevel"/>
    <w:tmpl w:val="6F741EA2"/>
    <w:name w:val="WWNum23222222222222222233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7BBE6B6B"/>
    <w:multiLevelType w:val="hybridMultilevel"/>
    <w:tmpl w:val="5D727312"/>
    <w:name w:val="WWNum23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7D991CDA"/>
    <w:multiLevelType w:val="hybridMultilevel"/>
    <w:tmpl w:val="37F2B432"/>
    <w:name w:val="WWNum23222222222222222233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2"/>
  </w:num>
  <w:num w:numId="2">
    <w:abstractNumId w:val="4"/>
  </w:num>
  <w:num w:numId="3">
    <w:abstractNumId w:val="105"/>
  </w:num>
  <w:num w:numId="4">
    <w:abstractNumId w:val="3"/>
  </w:num>
  <w:num w:numId="5">
    <w:abstractNumId w:val="2"/>
  </w:num>
  <w:num w:numId="6">
    <w:abstractNumId w:val="1"/>
  </w:num>
  <w:num w:numId="7">
    <w:abstractNumId w:val="0"/>
  </w:num>
  <w:num w:numId="8">
    <w:abstractNumId w:val="78"/>
  </w:num>
  <w:num w:numId="9">
    <w:abstractNumId w:val="100"/>
  </w:num>
  <w:num w:numId="10">
    <w:abstractNumId w:val="94"/>
  </w:num>
  <w:num w:numId="11">
    <w:abstractNumId w:val="62"/>
  </w:num>
  <w:num w:numId="12">
    <w:abstractNumId w:val="81"/>
  </w:num>
  <w:num w:numId="13">
    <w:abstractNumId w:val="54"/>
  </w:num>
  <w:num w:numId="14">
    <w:abstractNumId w:val="98"/>
  </w:num>
  <w:num w:numId="15">
    <w:abstractNumId w:val="58"/>
  </w:num>
  <w:num w:numId="16">
    <w:abstractNumId w:val="53"/>
  </w:num>
  <w:num w:numId="17">
    <w:abstractNumId w:val="50"/>
  </w:num>
  <w:num w:numId="18">
    <w:abstractNumId w:val="101"/>
  </w:num>
  <w:num w:numId="19">
    <w:abstractNumId w:val="87"/>
  </w:num>
  <w:num w:numId="20">
    <w:abstractNumId w:val="80"/>
  </w:num>
  <w:num w:numId="21">
    <w:abstractNumId w:val="86"/>
  </w:num>
  <w:num w:numId="22">
    <w:abstractNumId w:val="10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419" w:vendorID="64" w:dllVersion="6" w:nlCheck="1" w:checkStyle="0"/>
  <w:activeWritingStyle w:appName="MSWord" w:lang="en-US" w:vendorID="64" w:dllVersion="0"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055B"/>
    <w:rsid w:val="0000121B"/>
    <w:rsid w:val="00001337"/>
    <w:rsid w:val="0000193A"/>
    <w:rsid w:val="000021BC"/>
    <w:rsid w:val="0000294B"/>
    <w:rsid w:val="00002BA1"/>
    <w:rsid w:val="00004164"/>
    <w:rsid w:val="00004184"/>
    <w:rsid w:val="00005AD0"/>
    <w:rsid w:val="00006330"/>
    <w:rsid w:val="000064F6"/>
    <w:rsid w:val="00007177"/>
    <w:rsid w:val="0001079C"/>
    <w:rsid w:val="0001480F"/>
    <w:rsid w:val="000150D8"/>
    <w:rsid w:val="00015EB4"/>
    <w:rsid w:val="000161C0"/>
    <w:rsid w:val="00017220"/>
    <w:rsid w:val="000177DC"/>
    <w:rsid w:val="00017F59"/>
    <w:rsid w:val="00020175"/>
    <w:rsid w:val="000201F0"/>
    <w:rsid w:val="00021EAC"/>
    <w:rsid w:val="00023057"/>
    <w:rsid w:val="000250AB"/>
    <w:rsid w:val="00025101"/>
    <w:rsid w:val="00025FDA"/>
    <w:rsid w:val="00026E8C"/>
    <w:rsid w:val="00027607"/>
    <w:rsid w:val="00030A3E"/>
    <w:rsid w:val="00030D4C"/>
    <w:rsid w:val="00031882"/>
    <w:rsid w:val="00031C7D"/>
    <w:rsid w:val="00032034"/>
    <w:rsid w:val="000324B8"/>
    <w:rsid w:val="00032E41"/>
    <w:rsid w:val="00033B8B"/>
    <w:rsid w:val="00033E72"/>
    <w:rsid w:val="000340F1"/>
    <w:rsid w:val="000347A2"/>
    <w:rsid w:val="00034D51"/>
    <w:rsid w:val="00035555"/>
    <w:rsid w:val="00036711"/>
    <w:rsid w:val="00036D7C"/>
    <w:rsid w:val="00040182"/>
    <w:rsid w:val="0004040B"/>
    <w:rsid w:val="000408DA"/>
    <w:rsid w:val="00040C9D"/>
    <w:rsid w:val="00040FFF"/>
    <w:rsid w:val="000421B8"/>
    <w:rsid w:val="00042282"/>
    <w:rsid w:val="000422D3"/>
    <w:rsid w:val="00042B45"/>
    <w:rsid w:val="00043136"/>
    <w:rsid w:val="0004385A"/>
    <w:rsid w:val="00044C8F"/>
    <w:rsid w:val="00045DCF"/>
    <w:rsid w:val="000461D8"/>
    <w:rsid w:val="00046A67"/>
    <w:rsid w:val="00046F0B"/>
    <w:rsid w:val="0004771F"/>
    <w:rsid w:val="00047BF7"/>
    <w:rsid w:val="0005102B"/>
    <w:rsid w:val="00052E3F"/>
    <w:rsid w:val="00052E5E"/>
    <w:rsid w:val="00054A8D"/>
    <w:rsid w:val="00056B24"/>
    <w:rsid w:val="00056C28"/>
    <w:rsid w:val="000570AB"/>
    <w:rsid w:val="000571DB"/>
    <w:rsid w:val="00057936"/>
    <w:rsid w:val="00057A59"/>
    <w:rsid w:val="00057DF2"/>
    <w:rsid w:val="00060644"/>
    <w:rsid w:val="000613E2"/>
    <w:rsid w:val="00061725"/>
    <w:rsid w:val="00061AE6"/>
    <w:rsid w:val="00062446"/>
    <w:rsid w:val="00062609"/>
    <w:rsid w:val="000634B5"/>
    <w:rsid w:val="000638D6"/>
    <w:rsid w:val="00063B8F"/>
    <w:rsid w:val="000642C5"/>
    <w:rsid w:val="000642EA"/>
    <w:rsid w:val="000643E3"/>
    <w:rsid w:val="00064A21"/>
    <w:rsid w:val="00064A74"/>
    <w:rsid w:val="000653B2"/>
    <w:rsid w:val="00065915"/>
    <w:rsid w:val="000669ED"/>
    <w:rsid w:val="0007018A"/>
    <w:rsid w:val="0007018D"/>
    <w:rsid w:val="000706AB"/>
    <w:rsid w:val="00070B0E"/>
    <w:rsid w:val="00071504"/>
    <w:rsid w:val="00071795"/>
    <w:rsid w:val="000720E6"/>
    <w:rsid w:val="0007244C"/>
    <w:rsid w:val="00072F11"/>
    <w:rsid w:val="00072FA6"/>
    <w:rsid w:val="000733D0"/>
    <w:rsid w:val="00073C44"/>
    <w:rsid w:val="00074002"/>
    <w:rsid w:val="00074781"/>
    <w:rsid w:val="00074846"/>
    <w:rsid w:val="00074E3B"/>
    <w:rsid w:val="00075A9A"/>
    <w:rsid w:val="000765D2"/>
    <w:rsid w:val="000776AB"/>
    <w:rsid w:val="00077BC5"/>
    <w:rsid w:val="00077EDD"/>
    <w:rsid w:val="00077EE7"/>
    <w:rsid w:val="0008046A"/>
    <w:rsid w:val="000812C9"/>
    <w:rsid w:val="00081FB0"/>
    <w:rsid w:val="00082329"/>
    <w:rsid w:val="00082B69"/>
    <w:rsid w:val="00082CE0"/>
    <w:rsid w:val="00082DAA"/>
    <w:rsid w:val="000830DB"/>
    <w:rsid w:val="000833DE"/>
    <w:rsid w:val="0008356F"/>
    <w:rsid w:val="000836EB"/>
    <w:rsid w:val="0008388A"/>
    <w:rsid w:val="00083E36"/>
    <w:rsid w:val="00084989"/>
    <w:rsid w:val="00084E83"/>
    <w:rsid w:val="000854B6"/>
    <w:rsid w:val="00085676"/>
    <w:rsid w:val="00085DBA"/>
    <w:rsid w:val="00085F10"/>
    <w:rsid w:val="00086330"/>
    <w:rsid w:val="000863D4"/>
    <w:rsid w:val="000909AE"/>
    <w:rsid w:val="00091600"/>
    <w:rsid w:val="00091BA2"/>
    <w:rsid w:val="00091C94"/>
    <w:rsid w:val="000921A1"/>
    <w:rsid w:val="00092A5A"/>
    <w:rsid w:val="00093606"/>
    <w:rsid w:val="000938BA"/>
    <w:rsid w:val="00093BF8"/>
    <w:rsid w:val="0009442D"/>
    <w:rsid w:val="00094B0D"/>
    <w:rsid w:val="000952CC"/>
    <w:rsid w:val="00095CB5"/>
    <w:rsid w:val="00095EEB"/>
    <w:rsid w:val="00095FBA"/>
    <w:rsid w:val="00097597"/>
    <w:rsid w:val="000A03C5"/>
    <w:rsid w:val="000A0501"/>
    <w:rsid w:val="000A095E"/>
    <w:rsid w:val="000A21EB"/>
    <w:rsid w:val="000A22E0"/>
    <w:rsid w:val="000A2380"/>
    <w:rsid w:val="000A31DA"/>
    <w:rsid w:val="000A39C9"/>
    <w:rsid w:val="000A4269"/>
    <w:rsid w:val="000A492F"/>
    <w:rsid w:val="000A4B1C"/>
    <w:rsid w:val="000A4C66"/>
    <w:rsid w:val="000A6827"/>
    <w:rsid w:val="000A6ECC"/>
    <w:rsid w:val="000A7355"/>
    <w:rsid w:val="000A7B84"/>
    <w:rsid w:val="000B1947"/>
    <w:rsid w:val="000B2257"/>
    <w:rsid w:val="000B377D"/>
    <w:rsid w:val="000B3A4A"/>
    <w:rsid w:val="000B3BA5"/>
    <w:rsid w:val="000B5778"/>
    <w:rsid w:val="000B6202"/>
    <w:rsid w:val="000B6990"/>
    <w:rsid w:val="000B6A4A"/>
    <w:rsid w:val="000B6DE4"/>
    <w:rsid w:val="000B7034"/>
    <w:rsid w:val="000B775F"/>
    <w:rsid w:val="000B7800"/>
    <w:rsid w:val="000C19E8"/>
    <w:rsid w:val="000C1E2A"/>
    <w:rsid w:val="000C202C"/>
    <w:rsid w:val="000C2349"/>
    <w:rsid w:val="000C2577"/>
    <w:rsid w:val="000C282A"/>
    <w:rsid w:val="000C2CA3"/>
    <w:rsid w:val="000C2D66"/>
    <w:rsid w:val="000C3545"/>
    <w:rsid w:val="000C3780"/>
    <w:rsid w:val="000C389E"/>
    <w:rsid w:val="000C3A52"/>
    <w:rsid w:val="000C3F15"/>
    <w:rsid w:val="000C3F51"/>
    <w:rsid w:val="000C43C3"/>
    <w:rsid w:val="000C4DAC"/>
    <w:rsid w:val="000C5B2A"/>
    <w:rsid w:val="000C6916"/>
    <w:rsid w:val="000C6D36"/>
    <w:rsid w:val="000C7429"/>
    <w:rsid w:val="000D1197"/>
    <w:rsid w:val="000D14BB"/>
    <w:rsid w:val="000D3002"/>
    <w:rsid w:val="000D5650"/>
    <w:rsid w:val="000D5DF7"/>
    <w:rsid w:val="000D7C1A"/>
    <w:rsid w:val="000E01FE"/>
    <w:rsid w:val="000E15DF"/>
    <w:rsid w:val="000E2CB7"/>
    <w:rsid w:val="000E3169"/>
    <w:rsid w:val="000E388D"/>
    <w:rsid w:val="000E3953"/>
    <w:rsid w:val="000E3C4C"/>
    <w:rsid w:val="000E49B8"/>
    <w:rsid w:val="000E5569"/>
    <w:rsid w:val="000E5A59"/>
    <w:rsid w:val="000E5AAA"/>
    <w:rsid w:val="000E5DB7"/>
    <w:rsid w:val="000E6964"/>
    <w:rsid w:val="000E7D62"/>
    <w:rsid w:val="000E7F42"/>
    <w:rsid w:val="000F03AE"/>
    <w:rsid w:val="000F06EB"/>
    <w:rsid w:val="000F0710"/>
    <w:rsid w:val="000F08BB"/>
    <w:rsid w:val="000F15A3"/>
    <w:rsid w:val="000F17E6"/>
    <w:rsid w:val="000F25CE"/>
    <w:rsid w:val="000F2A7D"/>
    <w:rsid w:val="000F3214"/>
    <w:rsid w:val="000F4615"/>
    <w:rsid w:val="000F57E9"/>
    <w:rsid w:val="000F57FA"/>
    <w:rsid w:val="000F73AC"/>
    <w:rsid w:val="000F7546"/>
    <w:rsid w:val="000F75E2"/>
    <w:rsid w:val="000F76A0"/>
    <w:rsid w:val="000F7E43"/>
    <w:rsid w:val="0010028D"/>
    <w:rsid w:val="00100935"/>
    <w:rsid w:val="001009B8"/>
    <w:rsid w:val="00101084"/>
    <w:rsid w:val="0010146C"/>
    <w:rsid w:val="00101D3F"/>
    <w:rsid w:val="00102B1F"/>
    <w:rsid w:val="0010306E"/>
    <w:rsid w:val="0010350D"/>
    <w:rsid w:val="00103997"/>
    <w:rsid w:val="0010408D"/>
    <w:rsid w:val="001044AA"/>
    <w:rsid w:val="00104955"/>
    <w:rsid w:val="001053B5"/>
    <w:rsid w:val="00106557"/>
    <w:rsid w:val="00106EB7"/>
    <w:rsid w:val="001072EB"/>
    <w:rsid w:val="00107469"/>
    <w:rsid w:val="001076AF"/>
    <w:rsid w:val="00110701"/>
    <w:rsid w:val="001108C3"/>
    <w:rsid w:val="00112083"/>
    <w:rsid w:val="00112A09"/>
    <w:rsid w:val="00112B23"/>
    <w:rsid w:val="0011302B"/>
    <w:rsid w:val="00114464"/>
    <w:rsid w:val="0011475E"/>
    <w:rsid w:val="00114DF4"/>
    <w:rsid w:val="00115728"/>
    <w:rsid w:val="0011585D"/>
    <w:rsid w:val="001159A9"/>
    <w:rsid w:val="00116C66"/>
    <w:rsid w:val="0012057D"/>
    <w:rsid w:val="00120F7A"/>
    <w:rsid w:val="00121111"/>
    <w:rsid w:val="00122131"/>
    <w:rsid w:val="0012224E"/>
    <w:rsid w:val="00123405"/>
    <w:rsid w:val="00124A4F"/>
    <w:rsid w:val="00124FEC"/>
    <w:rsid w:val="00126094"/>
    <w:rsid w:val="00126A01"/>
    <w:rsid w:val="00127B44"/>
    <w:rsid w:val="001300A3"/>
    <w:rsid w:val="00130660"/>
    <w:rsid w:val="00130704"/>
    <w:rsid w:val="00132EE7"/>
    <w:rsid w:val="0013367F"/>
    <w:rsid w:val="001353AA"/>
    <w:rsid w:val="00136200"/>
    <w:rsid w:val="0013625D"/>
    <w:rsid w:val="00136FA2"/>
    <w:rsid w:val="00137295"/>
    <w:rsid w:val="0013799B"/>
    <w:rsid w:val="00137CA2"/>
    <w:rsid w:val="00140328"/>
    <w:rsid w:val="00140865"/>
    <w:rsid w:val="0014097D"/>
    <w:rsid w:val="001410C2"/>
    <w:rsid w:val="001419E8"/>
    <w:rsid w:val="00142994"/>
    <w:rsid w:val="00142BDF"/>
    <w:rsid w:val="00142F4A"/>
    <w:rsid w:val="0014323B"/>
    <w:rsid w:val="00143850"/>
    <w:rsid w:val="00144DD0"/>
    <w:rsid w:val="0014535E"/>
    <w:rsid w:val="00145C71"/>
    <w:rsid w:val="0014623C"/>
    <w:rsid w:val="001465B7"/>
    <w:rsid w:val="00150228"/>
    <w:rsid w:val="001509FC"/>
    <w:rsid w:val="00151007"/>
    <w:rsid w:val="001513FE"/>
    <w:rsid w:val="0015149F"/>
    <w:rsid w:val="00152948"/>
    <w:rsid w:val="00152CEA"/>
    <w:rsid w:val="00153172"/>
    <w:rsid w:val="00153672"/>
    <w:rsid w:val="001537F6"/>
    <w:rsid w:val="00153EEA"/>
    <w:rsid w:val="0015493A"/>
    <w:rsid w:val="00155D73"/>
    <w:rsid w:val="00156116"/>
    <w:rsid w:val="00157685"/>
    <w:rsid w:val="00157856"/>
    <w:rsid w:val="001608B7"/>
    <w:rsid w:val="0016132A"/>
    <w:rsid w:val="00161C5A"/>
    <w:rsid w:val="00161EAE"/>
    <w:rsid w:val="00162586"/>
    <w:rsid w:val="001628FF"/>
    <w:rsid w:val="001632E1"/>
    <w:rsid w:val="00163D6F"/>
    <w:rsid w:val="00164526"/>
    <w:rsid w:val="001673D5"/>
    <w:rsid w:val="001679D2"/>
    <w:rsid w:val="00170152"/>
    <w:rsid w:val="00170720"/>
    <w:rsid w:val="0017170E"/>
    <w:rsid w:val="00171A21"/>
    <w:rsid w:val="001725ED"/>
    <w:rsid w:val="001745A5"/>
    <w:rsid w:val="00174C69"/>
    <w:rsid w:val="001752ED"/>
    <w:rsid w:val="001769D4"/>
    <w:rsid w:val="001770F0"/>
    <w:rsid w:val="00177C09"/>
    <w:rsid w:val="00180C16"/>
    <w:rsid w:val="00181731"/>
    <w:rsid w:val="00181ECC"/>
    <w:rsid w:val="001827E7"/>
    <w:rsid w:val="00182892"/>
    <w:rsid w:val="001829F3"/>
    <w:rsid w:val="00182A86"/>
    <w:rsid w:val="0018350F"/>
    <w:rsid w:val="00184DB0"/>
    <w:rsid w:val="00185155"/>
    <w:rsid w:val="00185368"/>
    <w:rsid w:val="0018557B"/>
    <w:rsid w:val="001860C9"/>
    <w:rsid w:val="00186852"/>
    <w:rsid w:val="00190BCE"/>
    <w:rsid w:val="00191028"/>
    <w:rsid w:val="0019111B"/>
    <w:rsid w:val="001915CB"/>
    <w:rsid w:val="00192E16"/>
    <w:rsid w:val="001934F1"/>
    <w:rsid w:val="00194084"/>
    <w:rsid w:val="0019448D"/>
    <w:rsid w:val="001948DF"/>
    <w:rsid w:val="00194B0F"/>
    <w:rsid w:val="00197B69"/>
    <w:rsid w:val="001A1E0D"/>
    <w:rsid w:val="001A279F"/>
    <w:rsid w:val="001A28FF"/>
    <w:rsid w:val="001A2992"/>
    <w:rsid w:val="001A33E7"/>
    <w:rsid w:val="001A40BC"/>
    <w:rsid w:val="001A4617"/>
    <w:rsid w:val="001A53DE"/>
    <w:rsid w:val="001A62B6"/>
    <w:rsid w:val="001A726E"/>
    <w:rsid w:val="001A7A11"/>
    <w:rsid w:val="001B1019"/>
    <w:rsid w:val="001B1AD4"/>
    <w:rsid w:val="001B2A4B"/>
    <w:rsid w:val="001B2D03"/>
    <w:rsid w:val="001B3DD5"/>
    <w:rsid w:val="001B45CF"/>
    <w:rsid w:val="001B50B8"/>
    <w:rsid w:val="001B65E2"/>
    <w:rsid w:val="001B742A"/>
    <w:rsid w:val="001C021A"/>
    <w:rsid w:val="001C03A7"/>
    <w:rsid w:val="001C0676"/>
    <w:rsid w:val="001C101B"/>
    <w:rsid w:val="001C16BD"/>
    <w:rsid w:val="001C2F07"/>
    <w:rsid w:val="001C42AF"/>
    <w:rsid w:val="001C4DA5"/>
    <w:rsid w:val="001C5435"/>
    <w:rsid w:val="001C5A33"/>
    <w:rsid w:val="001C5C56"/>
    <w:rsid w:val="001C60F2"/>
    <w:rsid w:val="001C62F5"/>
    <w:rsid w:val="001C6E85"/>
    <w:rsid w:val="001C70B5"/>
    <w:rsid w:val="001C712B"/>
    <w:rsid w:val="001D0834"/>
    <w:rsid w:val="001D1920"/>
    <w:rsid w:val="001D295B"/>
    <w:rsid w:val="001D2EDA"/>
    <w:rsid w:val="001D458C"/>
    <w:rsid w:val="001D4F9D"/>
    <w:rsid w:val="001D6148"/>
    <w:rsid w:val="001D6546"/>
    <w:rsid w:val="001D69EF"/>
    <w:rsid w:val="001D6E20"/>
    <w:rsid w:val="001E1017"/>
    <w:rsid w:val="001E14AA"/>
    <w:rsid w:val="001E179A"/>
    <w:rsid w:val="001E238A"/>
    <w:rsid w:val="001E2F9A"/>
    <w:rsid w:val="001E303B"/>
    <w:rsid w:val="001E31CF"/>
    <w:rsid w:val="001E33A4"/>
    <w:rsid w:val="001E3418"/>
    <w:rsid w:val="001E3981"/>
    <w:rsid w:val="001E3FE3"/>
    <w:rsid w:val="001E4464"/>
    <w:rsid w:val="001E5AD9"/>
    <w:rsid w:val="001E5EAE"/>
    <w:rsid w:val="001E64AD"/>
    <w:rsid w:val="001E7BAF"/>
    <w:rsid w:val="001F12A8"/>
    <w:rsid w:val="001F1C6A"/>
    <w:rsid w:val="001F2376"/>
    <w:rsid w:val="001F25BD"/>
    <w:rsid w:val="001F2BEF"/>
    <w:rsid w:val="001F2EC1"/>
    <w:rsid w:val="001F2F26"/>
    <w:rsid w:val="001F30E8"/>
    <w:rsid w:val="001F32C2"/>
    <w:rsid w:val="001F3361"/>
    <w:rsid w:val="001F446E"/>
    <w:rsid w:val="001F51B9"/>
    <w:rsid w:val="001F5F22"/>
    <w:rsid w:val="001F6035"/>
    <w:rsid w:val="001F73D9"/>
    <w:rsid w:val="001F766B"/>
    <w:rsid w:val="00200A99"/>
    <w:rsid w:val="00200C0D"/>
    <w:rsid w:val="00202CC8"/>
    <w:rsid w:val="00202E38"/>
    <w:rsid w:val="00203B29"/>
    <w:rsid w:val="00203B9F"/>
    <w:rsid w:val="00203CB3"/>
    <w:rsid w:val="0020402E"/>
    <w:rsid w:val="002043D3"/>
    <w:rsid w:val="002044B2"/>
    <w:rsid w:val="00205AFF"/>
    <w:rsid w:val="00206024"/>
    <w:rsid w:val="0020612C"/>
    <w:rsid w:val="00206229"/>
    <w:rsid w:val="002065EA"/>
    <w:rsid w:val="00206A66"/>
    <w:rsid w:val="00206B73"/>
    <w:rsid w:val="0020724D"/>
    <w:rsid w:val="002072EB"/>
    <w:rsid w:val="00207C42"/>
    <w:rsid w:val="00210534"/>
    <w:rsid w:val="0021096B"/>
    <w:rsid w:val="00212533"/>
    <w:rsid w:val="0021280D"/>
    <w:rsid w:val="00213303"/>
    <w:rsid w:val="00213BFF"/>
    <w:rsid w:val="00214B3C"/>
    <w:rsid w:val="00214FA0"/>
    <w:rsid w:val="00215062"/>
    <w:rsid w:val="00215E6B"/>
    <w:rsid w:val="0021648C"/>
    <w:rsid w:val="00216A7B"/>
    <w:rsid w:val="00216DF5"/>
    <w:rsid w:val="00216FE2"/>
    <w:rsid w:val="002178E6"/>
    <w:rsid w:val="002202C6"/>
    <w:rsid w:val="00220B1B"/>
    <w:rsid w:val="00222A61"/>
    <w:rsid w:val="002245C1"/>
    <w:rsid w:val="00224688"/>
    <w:rsid w:val="0022484D"/>
    <w:rsid w:val="00224D99"/>
    <w:rsid w:val="002257B0"/>
    <w:rsid w:val="00225D5E"/>
    <w:rsid w:val="00225F37"/>
    <w:rsid w:val="00226391"/>
    <w:rsid w:val="00227040"/>
    <w:rsid w:val="00227340"/>
    <w:rsid w:val="00230A7C"/>
    <w:rsid w:val="00231F52"/>
    <w:rsid w:val="002336D0"/>
    <w:rsid w:val="002336DA"/>
    <w:rsid w:val="0023387D"/>
    <w:rsid w:val="00234943"/>
    <w:rsid w:val="00234B11"/>
    <w:rsid w:val="00235B36"/>
    <w:rsid w:val="00236A32"/>
    <w:rsid w:val="00241D6A"/>
    <w:rsid w:val="00242937"/>
    <w:rsid w:val="00243EB9"/>
    <w:rsid w:val="00244161"/>
    <w:rsid w:val="0024417B"/>
    <w:rsid w:val="0024458B"/>
    <w:rsid w:val="00245905"/>
    <w:rsid w:val="0024604B"/>
    <w:rsid w:val="00250228"/>
    <w:rsid w:val="002503D7"/>
    <w:rsid w:val="00250AF3"/>
    <w:rsid w:val="00250CA1"/>
    <w:rsid w:val="002520DC"/>
    <w:rsid w:val="00252780"/>
    <w:rsid w:val="00252DEA"/>
    <w:rsid w:val="0025348D"/>
    <w:rsid w:val="00254191"/>
    <w:rsid w:val="0025491A"/>
    <w:rsid w:val="00255168"/>
    <w:rsid w:val="00256129"/>
    <w:rsid w:val="00256F12"/>
    <w:rsid w:val="002571CF"/>
    <w:rsid w:val="00257A4D"/>
    <w:rsid w:val="00257E26"/>
    <w:rsid w:val="00260C70"/>
    <w:rsid w:val="00261E89"/>
    <w:rsid w:val="00262353"/>
    <w:rsid w:val="0026259E"/>
    <w:rsid w:val="00263B9D"/>
    <w:rsid w:val="00265A6E"/>
    <w:rsid w:val="00266705"/>
    <w:rsid w:val="00266A7A"/>
    <w:rsid w:val="00267665"/>
    <w:rsid w:val="00270153"/>
    <w:rsid w:val="0027079B"/>
    <w:rsid w:val="00271161"/>
    <w:rsid w:val="002712CF"/>
    <w:rsid w:val="00272336"/>
    <w:rsid w:val="00273E91"/>
    <w:rsid w:val="0027406A"/>
    <w:rsid w:val="002746B1"/>
    <w:rsid w:val="00274EC6"/>
    <w:rsid w:val="0027744D"/>
    <w:rsid w:val="00281390"/>
    <w:rsid w:val="002822D2"/>
    <w:rsid w:val="00282421"/>
    <w:rsid w:val="002833AA"/>
    <w:rsid w:val="00283A9A"/>
    <w:rsid w:val="00283D5F"/>
    <w:rsid w:val="00285EB0"/>
    <w:rsid w:val="002862FD"/>
    <w:rsid w:val="0028688B"/>
    <w:rsid w:val="00286D98"/>
    <w:rsid w:val="00286E32"/>
    <w:rsid w:val="00287F3E"/>
    <w:rsid w:val="00290068"/>
    <w:rsid w:val="0029024E"/>
    <w:rsid w:val="002902A7"/>
    <w:rsid w:val="00290A31"/>
    <w:rsid w:val="00291767"/>
    <w:rsid w:val="00291887"/>
    <w:rsid w:val="00291FD9"/>
    <w:rsid w:val="002926A5"/>
    <w:rsid w:val="00292CEC"/>
    <w:rsid w:val="002937D2"/>
    <w:rsid w:val="002939B2"/>
    <w:rsid w:val="002939F3"/>
    <w:rsid w:val="002943C6"/>
    <w:rsid w:val="0029471C"/>
    <w:rsid w:val="00294AAF"/>
    <w:rsid w:val="00294BAA"/>
    <w:rsid w:val="00294BAF"/>
    <w:rsid w:val="00295732"/>
    <w:rsid w:val="00296770"/>
    <w:rsid w:val="00296F77"/>
    <w:rsid w:val="0029709E"/>
    <w:rsid w:val="002A0234"/>
    <w:rsid w:val="002A0394"/>
    <w:rsid w:val="002A0694"/>
    <w:rsid w:val="002A12EC"/>
    <w:rsid w:val="002A21DA"/>
    <w:rsid w:val="002A460D"/>
    <w:rsid w:val="002A483E"/>
    <w:rsid w:val="002A4F26"/>
    <w:rsid w:val="002A56A5"/>
    <w:rsid w:val="002A5824"/>
    <w:rsid w:val="002A5A49"/>
    <w:rsid w:val="002A5C83"/>
    <w:rsid w:val="002A6D11"/>
    <w:rsid w:val="002A6FCC"/>
    <w:rsid w:val="002A7119"/>
    <w:rsid w:val="002A72C1"/>
    <w:rsid w:val="002B0561"/>
    <w:rsid w:val="002B18DF"/>
    <w:rsid w:val="002B20FB"/>
    <w:rsid w:val="002B3319"/>
    <w:rsid w:val="002B35F3"/>
    <w:rsid w:val="002B37A1"/>
    <w:rsid w:val="002B3DFF"/>
    <w:rsid w:val="002B3F49"/>
    <w:rsid w:val="002B4A8C"/>
    <w:rsid w:val="002B4D46"/>
    <w:rsid w:val="002B4F95"/>
    <w:rsid w:val="002B50EC"/>
    <w:rsid w:val="002B66B4"/>
    <w:rsid w:val="002B6B05"/>
    <w:rsid w:val="002B6C5A"/>
    <w:rsid w:val="002B7052"/>
    <w:rsid w:val="002B71B6"/>
    <w:rsid w:val="002B71C5"/>
    <w:rsid w:val="002B7A15"/>
    <w:rsid w:val="002B7B4C"/>
    <w:rsid w:val="002C2597"/>
    <w:rsid w:val="002C2C80"/>
    <w:rsid w:val="002C34B4"/>
    <w:rsid w:val="002C3CED"/>
    <w:rsid w:val="002C4DD4"/>
    <w:rsid w:val="002C4E9F"/>
    <w:rsid w:val="002C54C3"/>
    <w:rsid w:val="002C5747"/>
    <w:rsid w:val="002C57C7"/>
    <w:rsid w:val="002C5FF7"/>
    <w:rsid w:val="002D411B"/>
    <w:rsid w:val="002D414B"/>
    <w:rsid w:val="002D4C49"/>
    <w:rsid w:val="002D4CEF"/>
    <w:rsid w:val="002D557C"/>
    <w:rsid w:val="002D583C"/>
    <w:rsid w:val="002D5F0F"/>
    <w:rsid w:val="002D5F11"/>
    <w:rsid w:val="002D6022"/>
    <w:rsid w:val="002D6142"/>
    <w:rsid w:val="002D65AC"/>
    <w:rsid w:val="002D6A19"/>
    <w:rsid w:val="002D7586"/>
    <w:rsid w:val="002E0239"/>
    <w:rsid w:val="002E199E"/>
    <w:rsid w:val="002E1F6F"/>
    <w:rsid w:val="002E2326"/>
    <w:rsid w:val="002E2655"/>
    <w:rsid w:val="002E321E"/>
    <w:rsid w:val="002E3A49"/>
    <w:rsid w:val="002E3EB4"/>
    <w:rsid w:val="002E3F33"/>
    <w:rsid w:val="002E48B2"/>
    <w:rsid w:val="002E4AD9"/>
    <w:rsid w:val="002E4F86"/>
    <w:rsid w:val="002E5300"/>
    <w:rsid w:val="002E5DA9"/>
    <w:rsid w:val="002E685E"/>
    <w:rsid w:val="002E6D33"/>
    <w:rsid w:val="002E7030"/>
    <w:rsid w:val="002E7ADC"/>
    <w:rsid w:val="002F0EB3"/>
    <w:rsid w:val="002F19F8"/>
    <w:rsid w:val="002F2653"/>
    <w:rsid w:val="002F26DC"/>
    <w:rsid w:val="002F2D7A"/>
    <w:rsid w:val="002F3CA5"/>
    <w:rsid w:val="002F498F"/>
    <w:rsid w:val="002F4FF3"/>
    <w:rsid w:val="002F67A8"/>
    <w:rsid w:val="002F697C"/>
    <w:rsid w:val="002F6D6A"/>
    <w:rsid w:val="002F76A5"/>
    <w:rsid w:val="002F7EBD"/>
    <w:rsid w:val="002F7F68"/>
    <w:rsid w:val="003005D0"/>
    <w:rsid w:val="00301ADC"/>
    <w:rsid w:val="00301F00"/>
    <w:rsid w:val="00302C8C"/>
    <w:rsid w:val="00302F1E"/>
    <w:rsid w:val="00303616"/>
    <w:rsid w:val="0030378A"/>
    <w:rsid w:val="003039F2"/>
    <w:rsid w:val="00303B86"/>
    <w:rsid w:val="00304024"/>
    <w:rsid w:val="00304C72"/>
    <w:rsid w:val="00305625"/>
    <w:rsid w:val="003056D7"/>
    <w:rsid w:val="00305B9B"/>
    <w:rsid w:val="003061C3"/>
    <w:rsid w:val="00306605"/>
    <w:rsid w:val="00306CB2"/>
    <w:rsid w:val="00306DCD"/>
    <w:rsid w:val="00307C3F"/>
    <w:rsid w:val="003109B8"/>
    <w:rsid w:val="00310B27"/>
    <w:rsid w:val="00315431"/>
    <w:rsid w:val="00315C80"/>
    <w:rsid w:val="00315DFD"/>
    <w:rsid w:val="00316E92"/>
    <w:rsid w:val="00317310"/>
    <w:rsid w:val="00317350"/>
    <w:rsid w:val="0032020C"/>
    <w:rsid w:val="00320600"/>
    <w:rsid w:val="003206F3"/>
    <w:rsid w:val="00320E1E"/>
    <w:rsid w:val="00321B34"/>
    <w:rsid w:val="0032329F"/>
    <w:rsid w:val="00323C40"/>
    <w:rsid w:val="00323E90"/>
    <w:rsid w:val="003243E1"/>
    <w:rsid w:val="003244A3"/>
    <w:rsid w:val="00325475"/>
    <w:rsid w:val="003257C8"/>
    <w:rsid w:val="00327511"/>
    <w:rsid w:val="003275E3"/>
    <w:rsid w:val="003276E6"/>
    <w:rsid w:val="003277B6"/>
    <w:rsid w:val="003300CA"/>
    <w:rsid w:val="00330B5E"/>
    <w:rsid w:val="00331D31"/>
    <w:rsid w:val="00331ED3"/>
    <w:rsid w:val="003324E5"/>
    <w:rsid w:val="00334D62"/>
    <w:rsid w:val="00334E52"/>
    <w:rsid w:val="00335582"/>
    <w:rsid w:val="00335A54"/>
    <w:rsid w:val="00335F42"/>
    <w:rsid w:val="003370A7"/>
    <w:rsid w:val="00337F2B"/>
    <w:rsid w:val="00341F8C"/>
    <w:rsid w:val="00342064"/>
    <w:rsid w:val="00342281"/>
    <w:rsid w:val="00342D46"/>
    <w:rsid w:val="00343062"/>
    <w:rsid w:val="003449EC"/>
    <w:rsid w:val="00344CBE"/>
    <w:rsid w:val="00345395"/>
    <w:rsid w:val="003457F7"/>
    <w:rsid w:val="0034634F"/>
    <w:rsid w:val="003472A7"/>
    <w:rsid w:val="003501AF"/>
    <w:rsid w:val="003502D4"/>
    <w:rsid w:val="00350B38"/>
    <w:rsid w:val="00350D0C"/>
    <w:rsid w:val="003510B7"/>
    <w:rsid w:val="0035180C"/>
    <w:rsid w:val="00351F9F"/>
    <w:rsid w:val="00353330"/>
    <w:rsid w:val="00354970"/>
    <w:rsid w:val="00354DD2"/>
    <w:rsid w:val="00355A81"/>
    <w:rsid w:val="00356EC2"/>
    <w:rsid w:val="00357A00"/>
    <w:rsid w:val="00360C99"/>
    <w:rsid w:val="0036111D"/>
    <w:rsid w:val="00361B53"/>
    <w:rsid w:val="00361E9A"/>
    <w:rsid w:val="003623D4"/>
    <w:rsid w:val="00362B71"/>
    <w:rsid w:val="00362DD6"/>
    <w:rsid w:val="00362EA4"/>
    <w:rsid w:val="00363D0C"/>
    <w:rsid w:val="003648CD"/>
    <w:rsid w:val="003654A8"/>
    <w:rsid w:val="00366332"/>
    <w:rsid w:val="003663A5"/>
    <w:rsid w:val="00367887"/>
    <w:rsid w:val="00367EA2"/>
    <w:rsid w:val="00372218"/>
    <w:rsid w:val="003727B7"/>
    <w:rsid w:val="00372A31"/>
    <w:rsid w:val="00372AD0"/>
    <w:rsid w:val="00372C14"/>
    <w:rsid w:val="00372E4D"/>
    <w:rsid w:val="00373BF9"/>
    <w:rsid w:val="00373F8C"/>
    <w:rsid w:val="003744CC"/>
    <w:rsid w:val="003746A9"/>
    <w:rsid w:val="00375780"/>
    <w:rsid w:val="003759B6"/>
    <w:rsid w:val="00375EBB"/>
    <w:rsid w:val="00376135"/>
    <w:rsid w:val="00376538"/>
    <w:rsid w:val="00376A14"/>
    <w:rsid w:val="003773D0"/>
    <w:rsid w:val="0037751B"/>
    <w:rsid w:val="00380A1C"/>
    <w:rsid w:val="00380DD9"/>
    <w:rsid w:val="00381D41"/>
    <w:rsid w:val="00385377"/>
    <w:rsid w:val="00385561"/>
    <w:rsid w:val="00385EF5"/>
    <w:rsid w:val="00385F77"/>
    <w:rsid w:val="0038732A"/>
    <w:rsid w:val="00387DEB"/>
    <w:rsid w:val="00387E77"/>
    <w:rsid w:val="003909F9"/>
    <w:rsid w:val="00390D4D"/>
    <w:rsid w:val="003918FA"/>
    <w:rsid w:val="00392241"/>
    <w:rsid w:val="00392DBC"/>
    <w:rsid w:val="003931AE"/>
    <w:rsid w:val="00394524"/>
    <w:rsid w:val="003947DD"/>
    <w:rsid w:val="00394CD1"/>
    <w:rsid w:val="003959B9"/>
    <w:rsid w:val="00395EA1"/>
    <w:rsid w:val="00397367"/>
    <w:rsid w:val="003A0BE9"/>
    <w:rsid w:val="003A192E"/>
    <w:rsid w:val="003A193D"/>
    <w:rsid w:val="003A1C41"/>
    <w:rsid w:val="003A25DC"/>
    <w:rsid w:val="003A28AA"/>
    <w:rsid w:val="003A2DD8"/>
    <w:rsid w:val="003A2FAF"/>
    <w:rsid w:val="003A2FC3"/>
    <w:rsid w:val="003A3684"/>
    <w:rsid w:val="003A48C1"/>
    <w:rsid w:val="003A5593"/>
    <w:rsid w:val="003A5743"/>
    <w:rsid w:val="003A5DB4"/>
    <w:rsid w:val="003A5FD5"/>
    <w:rsid w:val="003A60F6"/>
    <w:rsid w:val="003A6583"/>
    <w:rsid w:val="003A6DD9"/>
    <w:rsid w:val="003A7629"/>
    <w:rsid w:val="003A7D7E"/>
    <w:rsid w:val="003A7EEE"/>
    <w:rsid w:val="003B030B"/>
    <w:rsid w:val="003B0751"/>
    <w:rsid w:val="003B1033"/>
    <w:rsid w:val="003B1239"/>
    <w:rsid w:val="003B1722"/>
    <w:rsid w:val="003B2F26"/>
    <w:rsid w:val="003B34B1"/>
    <w:rsid w:val="003B469F"/>
    <w:rsid w:val="003B5ADA"/>
    <w:rsid w:val="003B6B27"/>
    <w:rsid w:val="003B7C31"/>
    <w:rsid w:val="003C00FA"/>
    <w:rsid w:val="003C0518"/>
    <w:rsid w:val="003C0C20"/>
    <w:rsid w:val="003C2589"/>
    <w:rsid w:val="003C2B39"/>
    <w:rsid w:val="003C2EAF"/>
    <w:rsid w:val="003C3597"/>
    <w:rsid w:val="003C42E8"/>
    <w:rsid w:val="003C4869"/>
    <w:rsid w:val="003C4A32"/>
    <w:rsid w:val="003C52A2"/>
    <w:rsid w:val="003C55D0"/>
    <w:rsid w:val="003C5B06"/>
    <w:rsid w:val="003C5B54"/>
    <w:rsid w:val="003C6217"/>
    <w:rsid w:val="003C644C"/>
    <w:rsid w:val="003C64A8"/>
    <w:rsid w:val="003C6EC0"/>
    <w:rsid w:val="003D0741"/>
    <w:rsid w:val="003D11EB"/>
    <w:rsid w:val="003D16A3"/>
    <w:rsid w:val="003D186D"/>
    <w:rsid w:val="003D1CA3"/>
    <w:rsid w:val="003D456D"/>
    <w:rsid w:val="003D4AFE"/>
    <w:rsid w:val="003D5112"/>
    <w:rsid w:val="003D59AF"/>
    <w:rsid w:val="003D6872"/>
    <w:rsid w:val="003D70BB"/>
    <w:rsid w:val="003D750D"/>
    <w:rsid w:val="003D7C25"/>
    <w:rsid w:val="003E0A85"/>
    <w:rsid w:val="003E0C0F"/>
    <w:rsid w:val="003E0EF6"/>
    <w:rsid w:val="003E14D1"/>
    <w:rsid w:val="003E1AD2"/>
    <w:rsid w:val="003E3FB3"/>
    <w:rsid w:val="003E47EE"/>
    <w:rsid w:val="003E4BDE"/>
    <w:rsid w:val="003E5B14"/>
    <w:rsid w:val="003E6466"/>
    <w:rsid w:val="003E6B46"/>
    <w:rsid w:val="003E7D03"/>
    <w:rsid w:val="003F084D"/>
    <w:rsid w:val="003F0947"/>
    <w:rsid w:val="003F0D96"/>
    <w:rsid w:val="003F26F1"/>
    <w:rsid w:val="003F3700"/>
    <w:rsid w:val="003F3EEA"/>
    <w:rsid w:val="003F4123"/>
    <w:rsid w:val="003F53E3"/>
    <w:rsid w:val="003F5AF1"/>
    <w:rsid w:val="003F5BAB"/>
    <w:rsid w:val="003F61E6"/>
    <w:rsid w:val="003F74BC"/>
    <w:rsid w:val="004007A3"/>
    <w:rsid w:val="00402F42"/>
    <w:rsid w:val="00404496"/>
    <w:rsid w:val="00404A7D"/>
    <w:rsid w:val="004058F2"/>
    <w:rsid w:val="00406D09"/>
    <w:rsid w:val="0040700A"/>
    <w:rsid w:val="004076B5"/>
    <w:rsid w:val="00407C81"/>
    <w:rsid w:val="0041186A"/>
    <w:rsid w:val="00412D98"/>
    <w:rsid w:val="00413741"/>
    <w:rsid w:val="004147A9"/>
    <w:rsid w:val="00416361"/>
    <w:rsid w:val="004212A2"/>
    <w:rsid w:val="0042170B"/>
    <w:rsid w:val="004217B2"/>
    <w:rsid w:val="00422617"/>
    <w:rsid w:val="00422D60"/>
    <w:rsid w:val="00422E1D"/>
    <w:rsid w:val="00423A44"/>
    <w:rsid w:val="00423E27"/>
    <w:rsid w:val="004241EA"/>
    <w:rsid w:val="0042534A"/>
    <w:rsid w:val="004253E0"/>
    <w:rsid w:val="00425A57"/>
    <w:rsid w:val="004263A2"/>
    <w:rsid w:val="004304F9"/>
    <w:rsid w:val="0043056C"/>
    <w:rsid w:val="00430E1A"/>
    <w:rsid w:val="00431040"/>
    <w:rsid w:val="004313D3"/>
    <w:rsid w:val="0043141C"/>
    <w:rsid w:val="0043193E"/>
    <w:rsid w:val="00432F16"/>
    <w:rsid w:val="00433126"/>
    <w:rsid w:val="004337D2"/>
    <w:rsid w:val="00433CCD"/>
    <w:rsid w:val="004344A4"/>
    <w:rsid w:val="00435033"/>
    <w:rsid w:val="00435593"/>
    <w:rsid w:val="004355DA"/>
    <w:rsid w:val="0043677A"/>
    <w:rsid w:val="004368A7"/>
    <w:rsid w:val="00436C44"/>
    <w:rsid w:val="0044031E"/>
    <w:rsid w:val="004403E9"/>
    <w:rsid w:val="004404AE"/>
    <w:rsid w:val="004408EF"/>
    <w:rsid w:val="00440C6B"/>
    <w:rsid w:val="00441627"/>
    <w:rsid w:val="0044188B"/>
    <w:rsid w:val="0044242F"/>
    <w:rsid w:val="00442A2C"/>
    <w:rsid w:val="00442F6E"/>
    <w:rsid w:val="00444A18"/>
    <w:rsid w:val="004453D2"/>
    <w:rsid w:val="00446EB4"/>
    <w:rsid w:val="00446ECC"/>
    <w:rsid w:val="004477F2"/>
    <w:rsid w:val="00447B6E"/>
    <w:rsid w:val="004505BF"/>
    <w:rsid w:val="004509BF"/>
    <w:rsid w:val="00451F86"/>
    <w:rsid w:val="0045296E"/>
    <w:rsid w:val="00452B0D"/>
    <w:rsid w:val="0045342B"/>
    <w:rsid w:val="00453DA3"/>
    <w:rsid w:val="00454A3E"/>
    <w:rsid w:val="00455D5C"/>
    <w:rsid w:val="00456227"/>
    <w:rsid w:val="0045758F"/>
    <w:rsid w:val="0045796C"/>
    <w:rsid w:val="00462FEA"/>
    <w:rsid w:val="0046338E"/>
    <w:rsid w:val="00463433"/>
    <w:rsid w:val="004636DB"/>
    <w:rsid w:val="00463F78"/>
    <w:rsid w:val="00464F32"/>
    <w:rsid w:val="004653E3"/>
    <w:rsid w:val="00465984"/>
    <w:rsid w:val="00465A77"/>
    <w:rsid w:val="0047046E"/>
    <w:rsid w:val="00470C7F"/>
    <w:rsid w:val="00472488"/>
    <w:rsid w:val="00472A64"/>
    <w:rsid w:val="00473497"/>
    <w:rsid w:val="00473D88"/>
    <w:rsid w:val="00473EE7"/>
    <w:rsid w:val="0047422A"/>
    <w:rsid w:val="0047470B"/>
    <w:rsid w:val="00474C6B"/>
    <w:rsid w:val="004755C2"/>
    <w:rsid w:val="00475D69"/>
    <w:rsid w:val="00475DD3"/>
    <w:rsid w:val="0047649C"/>
    <w:rsid w:val="004765AB"/>
    <w:rsid w:val="004774ED"/>
    <w:rsid w:val="004814F8"/>
    <w:rsid w:val="0048184B"/>
    <w:rsid w:val="00481971"/>
    <w:rsid w:val="004822F8"/>
    <w:rsid w:val="0048398E"/>
    <w:rsid w:val="00483F3E"/>
    <w:rsid w:val="00484A86"/>
    <w:rsid w:val="00484B09"/>
    <w:rsid w:val="004856E8"/>
    <w:rsid w:val="00486B08"/>
    <w:rsid w:val="00486F2F"/>
    <w:rsid w:val="00487510"/>
    <w:rsid w:val="00490168"/>
    <w:rsid w:val="00490EEA"/>
    <w:rsid w:val="00491172"/>
    <w:rsid w:val="00492CBA"/>
    <w:rsid w:val="00492F38"/>
    <w:rsid w:val="00492FEC"/>
    <w:rsid w:val="00493EE7"/>
    <w:rsid w:val="00494763"/>
    <w:rsid w:val="00494A57"/>
    <w:rsid w:val="0049500F"/>
    <w:rsid w:val="0049525B"/>
    <w:rsid w:val="004959AC"/>
    <w:rsid w:val="0049643F"/>
    <w:rsid w:val="004965FD"/>
    <w:rsid w:val="004976C4"/>
    <w:rsid w:val="004A2FDB"/>
    <w:rsid w:val="004A3013"/>
    <w:rsid w:val="004A42EA"/>
    <w:rsid w:val="004A4441"/>
    <w:rsid w:val="004A4C2B"/>
    <w:rsid w:val="004A4E29"/>
    <w:rsid w:val="004A4EF0"/>
    <w:rsid w:val="004A523D"/>
    <w:rsid w:val="004A52C3"/>
    <w:rsid w:val="004A5417"/>
    <w:rsid w:val="004A544F"/>
    <w:rsid w:val="004A6110"/>
    <w:rsid w:val="004A6744"/>
    <w:rsid w:val="004A72DF"/>
    <w:rsid w:val="004A73C1"/>
    <w:rsid w:val="004A7DC5"/>
    <w:rsid w:val="004B089F"/>
    <w:rsid w:val="004B1279"/>
    <w:rsid w:val="004B176E"/>
    <w:rsid w:val="004B2540"/>
    <w:rsid w:val="004B3A93"/>
    <w:rsid w:val="004B3B4E"/>
    <w:rsid w:val="004B47A1"/>
    <w:rsid w:val="004B495F"/>
    <w:rsid w:val="004B4CB0"/>
    <w:rsid w:val="004B58C4"/>
    <w:rsid w:val="004B5B1E"/>
    <w:rsid w:val="004B5FE2"/>
    <w:rsid w:val="004B617A"/>
    <w:rsid w:val="004B6599"/>
    <w:rsid w:val="004C027D"/>
    <w:rsid w:val="004C14D4"/>
    <w:rsid w:val="004C14EE"/>
    <w:rsid w:val="004C1FE8"/>
    <w:rsid w:val="004C2838"/>
    <w:rsid w:val="004C32D7"/>
    <w:rsid w:val="004C412A"/>
    <w:rsid w:val="004C4852"/>
    <w:rsid w:val="004C708B"/>
    <w:rsid w:val="004C7DFA"/>
    <w:rsid w:val="004D04FC"/>
    <w:rsid w:val="004D0996"/>
    <w:rsid w:val="004D0AE6"/>
    <w:rsid w:val="004D131D"/>
    <w:rsid w:val="004D1342"/>
    <w:rsid w:val="004D13A0"/>
    <w:rsid w:val="004D1E03"/>
    <w:rsid w:val="004D1ED1"/>
    <w:rsid w:val="004D4775"/>
    <w:rsid w:val="004D5A43"/>
    <w:rsid w:val="004D5A8E"/>
    <w:rsid w:val="004D5B70"/>
    <w:rsid w:val="004D6213"/>
    <w:rsid w:val="004D660A"/>
    <w:rsid w:val="004D6937"/>
    <w:rsid w:val="004D6B7B"/>
    <w:rsid w:val="004D6C8A"/>
    <w:rsid w:val="004D6DC4"/>
    <w:rsid w:val="004D72CD"/>
    <w:rsid w:val="004D7410"/>
    <w:rsid w:val="004E1826"/>
    <w:rsid w:val="004E1951"/>
    <w:rsid w:val="004E1C84"/>
    <w:rsid w:val="004E1ECE"/>
    <w:rsid w:val="004E1F5C"/>
    <w:rsid w:val="004E209B"/>
    <w:rsid w:val="004E3832"/>
    <w:rsid w:val="004E5A56"/>
    <w:rsid w:val="004E5A64"/>
    <w:rsid w:val="004E5C51"/>
    <w:rsid w:val="004E5FC2"/>
    <w:rsid w:val="004F1484"/>
    <w:rsid w:val="004F1997"/>
    <w:rsid w:val="004F291E"/>
    <w:rsid w:val="004F2CC4"/>
    <w:rsid w:val="004F3409"/>
    <w:rsid w:val="004F363C"/>
    <w:rsid w:val="004F3890"/>
    <w:rsid w:val="004F3D8C"/>
    <w:rsid w:val="004F4B5A"/>
    <w:rsid w:val="004F4DE1"/>
    <w:rsid w:val="004F510A"/>
    <w:rsid w:val="004F6062"/>
    <w:rsid w:val="004F612B"/>
    <w:rsid w:val="004F64AD"/>
    <w:rsid w:val="004F67A3"/>
    <w:rsid w:val="004F67FC"/>
    <w:rsid w:val="004F6F18"/>
    <w:rsid w:val="004F6FEE"/>
    <w:rsid w:val="004F7A66"/>
    <w:rsid w:val="004F7FF3"/>
    <w:rsid w:val="00501675"/>
    <w:rsid w:val="005021D9"/>
    <w:rsid w:val="0050257A"/>
    <w:rsid w:val="00504AEB"/>
    <w:rsid w:val="00504C74"/>
    <w:rsid w:val="00505492"/>
    <w:rsid w:val="005056F4"/>
    <w:rsid w:val="00505BA5"/>
    <w:rsid w:val="0050679B"/>
    <w:rsid w:val="00506BB1"/>
    <w:rsid w:val="00507C9B"/>
    <w:rsid w:val="005108AF"/>
    <w:rsid w:val="005109DB"/>
    <w:rsid w:val="00510D4A"/>
    <w:rsid w:val="005112CB"/>
    <w:rsid w:val="00511F05"/>
    <w:rsid w:val="00511F2F"/>
    <w:rsid w:val="00512462"/>
    <w:rsid w:val="00512861"/>
    <w:rsid w:val="0051402F"/>
    <w:rsid w:val="0051495C"/>
    <w:rsid w:val="00515422"/>
    <w:rsid w:val="00515D2B"/>
    <w:rsid w:val="00515E3E"/>
    <w:rsid w:val="0051679D"/>
    <w:rsid w:val="0051749B"/>
    <w:rsid w:val="00520FB2"/>
    <w:rsid w:val="005215FD"/>
    <w:rsid w:val="0052214D"/>
    <w:rsid w:val="00522FB5"/>
    <w:rsid w:val="00523B13"/>
    <w:rsid w:val="00523BF3"/>
    <w:rsid w:val="005240FA"/>
    <w:rsid w:val="00524447"/>
    <w:rsid w:val="0052446F"/>
    <w:rsid w:val="0052583E"/>
    <w:rsid w:val="00525856"/>
    <w:rsid w:val="00527123"/>
    <w:rsid w:val="005279F1"/>
    <w:rsid w:val="00527B2B"/>
    <w:rsid w:val="00527F77"/>
    <w:rsid w:val="00530D55"/>
    <w:rsid w:val="0053136B"/>
    <w:rsid w:val="00531B37"/>
    <w:rsid w:val="00534702"/>
    <w:rsid w:val="0053573F"/>
    <w:rsid w:val="00535BEC"/>
    <w:rsid w:val="00535C8F"/>
    <w:rsid w:val="00535F56"/>
    <w:rsid w:val="0053658B"/>
    <w:rsid w:val="005369F7"/>
    <w:rsid w:val="005370AF"/>
    <w:rsid w:val="00537968"/>
    <w:rsid w:val="00537FE0"/>
    <w:rsid w:val="005401EB"/>
    <w:rsid w:val="005408D0"/>
    <w:rsid w:val="00540990"/>
    <w:rsid w:val="00540C91"/>
    <w:rsid w:val="00540FFE"/>
    <w:rsid w:val="00541290"/>
    <w:rsid w:val="005415E8"/>
    <w:rsid w:val="00541BD6"/>
    <w:rsid w:val="00541F71"/>
    <w:rsid w:val="00541F9F"/>
    <w:rsid w:val="0054462A"/>
    <w:rsid w:val="0054498E"/>
    <w:rsid w:val="00547018"/>
    <w:rsid w:val="005470E1"/>
    <w:rsid w:val="0055065B"/>
    <w:rsid w:val="00550D7D"/>
    <w:rsid w:val="00551E67"/>
    <w:rsid w:val="00552708"/>
    <w:rsid w:val="00553A37"/>
    <w:rsid w:val="00553C26"/>
    <w:rsid w:val="00553ED7"/>
    <w:rsid w:val="005547E4"/>
    <w:rsid w:val="00555070"/>
    <w:rsid w:val="00555307"/>
    <w:rsid w:val="005557CD"/>
    <w:rsid w:val="005559E6"/>
    <w:rsid w:val="00555A6F"/>
    <w:rsid w:val="00556813"/>
    <w:rsid w:val="005573F4"/>
    <w:rsid w:val="00557491"/>
    <w:rsid w:val="00557B05"/>
    <w:rsid w:val="00557D92"/>
    <w:rsid w:val="00557DA5"/>
    <w:rsid w:val="00560F8E"/>
    <w:rsid w:val="00561B14"/>
    <w:rsid w:val="00562AD5"/>
    <w:rsid w:val="0056359A"/>
    <w:rsid w:val="005648ED"/>
    <w:rsid w:val="005650B9"/>
    <w:rsid w:val="00565E9A"/>
    <w:rsid w:val="00566012"/>
    <w:rsid w:val="0056602E"/>
    <w:rsid w:val="00566957"/>
    <w:rsid w:val="00566A6A"/>
    <w:rsid w:val="00566F41"/>
    <w:rsid w:val="00567618"/>
    <w:rsid w:val="00567CC5"/>
    <w:rsid w:val="00570E0F"/>
    <w:rsid w:val="00571104"/>
    <w:rsid w:val="00572813"/>
    <w:rsid w:val="00572BF0"/>
    <w:rsid w:val="00572DA9"/>
    <w:rsid w:val="005730F9"/>
    <w:rsid w:val="00574766"/>
    <w:rsid w:val="00575351"/>
    <w:rsid w:val="005767C5"/>
    <w:rsid w:val="00576BA4"/>
    <w:rsid w:val="00576D05"/>
    <w:rsid w:val="00576DEA"/>
    <w:rsid w:val="0057705F"/>
    <w:rsid w:val="00577412"/>
    <w:rsid w:val="00580A31"/>
    <w:rsid w:val="00580C6F"/>
    <w:rsid w:val="00581287"/>
    <w:rsid w:val="005828E4"/>
    <w:rsid w:val="00582EFA"/>
    <w:rsid w:val="00582FDF"/>
    <w:rsid w:val="0058314B"/>
    <w:rsid w:val="00583D44"/>
    <w:rsid w:val="0058464B"/>
    <w:rsid w:val="00585922"/>
    <w:rsid w:val="00585972"/>
    <w:rsid w:val="00585DA8"/>
    <w:rsid w:val="0058606A"/>
    <w:rsid w:val="0058606B"/>
    <w:rsid w:val="00586502"/>
    <w:rsid w:val="005873E4"/>
    <w:rsid w:val="00587FBF"/>
    <w:rsid w:val="00591B73"/>
    <w:rsid w:val="00591FA1"/>
    <w:rsid w:val="00592C19"/>
    <w:rsid w:val="00592DBD"/>
    <w:rsid w:val="00592F8D"/>
    <w:rsid w:val="005937E0"/>
    <w:rsid w:val="00594A5B"/>
    <w:rsid w:val="005955FA"/>
    <w:rsid w:val="00595A8E"/>
    <w:rsid w:val="00595C9E"/>
    <w:rsid w:val="0059647D"/>
    <w:rsid w:val="0059656E"/>
    <w:rsid w:val="00596ACB"/>
    <w:rsid w:val="00597442"/>
    <w:rsid w:val="005A1394"/>
    <w:rsid w:val="005A224B"/>
    <w:rsid w:val="005A24A1"/>
    <w:rsid w:val="005A3175"/>
    <w:rsid w:val="005A3445"/>
    <w:rsid w:val="005A4558"/>
    <w:rsid w:val="005A555B"/>
    <w:rsid w:val="005A5CD2"/>
    <w:rsid w:val="005A7A92"/>
    <w:rsid w:val="005A7B5E"/>
    <w:rsid w:val="005B1204"/>
    <w:rsid w:val="005B17AE"/>
    <w:rsid w:val="005B2627"/>
    <w:rsid w:val="005B2629"/>
    <w:rsid w:val="005B2B9F"/>
    <w:rsid w:val="005B2D24"/>
    <w:rsid w:val="005B2E8B"/>
    <w:rsid w:val="005B32B1"/>
    <w:rsid w:val="005B4463"/>
    <w:rsid w:val="005B49BF"/>
    <w:rsid w:val="005B56BB"/>
    <w:rsid w:val="005C0DE9"/>
    <w:rsid w:val="005C1051"/>
    <w:rsid w:val="005C1940"/>
    <w:rsid w:val="005C196B"/>
    <w:rsid w:val="005C21C9"/>
    <w:rsid w:val="005C2878"/>
    <w:rsid w:val="005C29B8"/>
    <w:rsid w:val="005C2AA4"/>
    <w:rsid w:val="005C2CB9"/>
    <w:rsid w:val="005C2D1C"/>
    <w:rsid w:val="005C318A"/>
    <w:rsid w:val="005C3ED3"/>
    <w:rsid w:val="005C4EF4"/>
    <w:rsid w:val="005C63D1"/>
    <w:rsid w:val="005C64B8"/>
    <w:rsid w:val="005C7574"/>
    <w:rsid w:val="005D0F78"/>
    <w:rsid w:val="005D0FC8"/>
    <w:rsid w:val="005D13D0"/>
    <w:rsid w:val="005D29C1"/>
    <w:rsid w:val="005D2ABD"/>
    <w:rsid w:val="005D2D19"/>
    <w:rsid w:val="005D3919"/>
    <w:rsid w:val="005D4085"/>
    <w:rsid w:val="005D426A"/>
    <w:rsid w:val="005D4D8D"/>
    <w:rsid w:val="005D50C4"/>
    <w:rsid w:val="005D553A"/>
    <w:rsid w:val="005D58DD"/>
    <w:rsid w:val="005D7D50"/>
    <w:rsid w:val="005E046C"/>
    <w:rsid w:val="005E05BC"/>
    <w:rsid w:val="005E201E"/>
    <w:rsid w:val="005E2850"/>
    <w:rsid w:val="005E2CD1"/>
    <w:rsid w:val="005E2DA7"/>
    <w:rsid w:val="005E2E87"/>
    <w:rsid w:val="005E3921"/>
    <w:rsid w:val="005E3B4E"/>
    <w:rsid w:val="005E468F"/>
    <w:rsid w:val="005E4769"/>
    <w:rsid w:val="005E5460"/>
    <w:rsid w:val="005E5476"/>
    <w:rsid w:val="005E5BCC"/>
    <w:rsid w:val="005E6BAC"/>
    <w:rsid w:val="005E6BCD"/>
    <w:rsid w:val="005E7DCD"/>
    <w:rsid w:val="005F1102"/>
    <w:rsid w:val="005F23F8"/>
    <w:rsid w:val="005F280B"/>
    <w:rsid w:val="005F298B"/>
    <w:rsid w:val="005F3D0C"/>
    <w:rsid w:val="005F416B"/>
    <w:rsid w:val="005F5322"/>
    <w:rsid w:val="005F6ABA"/>
    <w:rsid w:val="005F6B00"/>
    <w:rsid w:val="006003D1"/>
    <w:rsid w:val="00600AFF"/>
    <w:rsid w:val="00600C29"/>
    <w:rsid w:val="0060238A"/>
    <w:rsid w:val="00602970"/>
    <w:rsid w:val="00602B09"/>
    <w:rsid w:val="0060687A"/>
    <w:rsid w:val="00606BC2"/>
    <w:rsid w:val="006070C2"/>
    <w:rsid w:val="00607739"/>
    <w:rsid w:val="00607D55"/>
    <w:rsid w:val="00607DDE"/>
    <w:rsid w:val="00610311"/>
    <w:rsid w:val="00610B1A"/>
    <w:rsid w:val="00610DCF"/>
    <w:rsid w:val="00611112"/>
    <w:rsid w:val="0061155C"/>
    <w:rsid w:val="006116DB"/>
    <w:rsid w:val="00613A76"/>
    <w:rsid w:val="00613CB7"/>
    <w:rsid w:val="006147C8"/>
    <w:rsid w:val="00614EA8"/>
    <w:rsid w:val="0061569E"/>
    <w:rsid w:val="00615F13"/>
    <w:rsid w:val="0061629B"/>
    <w:rsid w:val="00620204"/>
    <w:rsid w:val="006204D1"/>
    <w:rsid w:val="00620727"/>
    <w:rsid w:val="006212AD"/>
    <w:rsid w:val="00621814"/>
    <w:rsid w:val="00621A21"/>
    <w:rsid w:val="00621B84"/>
    <w:rsid w:val="00621E09"/>
    <w:rsid w:val="0062209E"/>
    <w:rsid w:val="006228A5"/>
    <w:rsid w:val="00622940"/>
    <w:rsid w:val="00623A4F"/>
    <w:rsid w:val="00623C59"/>
    <w:rsid w:val="00624DCD"/>
    <w:rsid w:val="00624EE2"/>
    <w:rsid w:val="006257D5"/>
    <w:rsid w:val="00625A41"/>
    <w:rsid w:val="0062653C"/>
    <w:rsid w:val="006273AC"/>
    <w:rsid w:val="00627EA7"/>
    <w:rsid w:val="00630029"/>
    <w:rsid w:val="0063223C"/>
    <w:rsid w:val="00632D5D"/>
    <w:rsid w:val="00633972"/>
    <w:rsid w:val="00633A3F"/>
    <w:rsid w:val="00633E9B"/>
    <w:rsid w:val="00634451"/>
    <w:rsid w:val="006346F9"/>
    <w:rsid w:val="00635B32"/>
    <w:rsid w:val="00635EF4"/>
    <w:rsid w:val="00635F49"/>
    <w:rsid w:val="00636A47"/>
    <w:rsid w:val="006374EC"/>
    <w:rsid w:val="00637CC5"/>
    <w:rsid w:val="0064006C"/>
    <w:rsid w:val="0064071E"/>
    <w:rsid w:val="00640DDE"/>
    <w:rsid w:val="0064114D"/>
    <w:rsid w:val="00641479"/>
    <w:rsid w:val="00641FEB"/>
    <w:rsid w:val="0064251D"/>
    <w:rsid w:val="0064266A"/>
    <w:rsid w:val="00642FD8"/>
    <w:rsid w:val="006431EA"/>
    <w:rsid w:val="0064411A"/>
    <w:rsid w:val="00644143"/>
    <w:rsid w:val="00647780"/>
    <w:rsid w:val="006505F7"/>
    <w:rsid w:val="00650B61"/>
    <w:rsid w:val="00652020"/>
    <w:rsid w:val="00655903"/>
    <w:rsid w:val="00655F0A"/>
    <w:rsid w:val="006577F7"/>
    <w:rsid w:val="00661F5B"/>
    <w:rsid w:val="0066324C"/>
    <w:rsid w:val="00663C7F"/>
    <w:rsid w:val="006643DE"/>
    <w:rsid w:val="00664980"/>
    <w:rsid w:val="00664AF7"/>
    <w:rsid w:val="006653E3"/>
    <w:rsid w:val="00665739"/>
    <w:rsid w:val="00665B36"/>
    <w:rsid w:val="00665FFC"/>
    <w:rsid w:val="006661D7"/>
    <w:rsid w:val="006665FB"/>
    <w:rsid w:val="00666931"/>
    <w:rsid w:val="00670071"/>
    <w:rsid w:val="00671A4F"/>
    <w:rsid w:val="0067229E"/>
    <w:rsid w:val="006725B3"/>
    <w:rsid w:val="006736E4"/>
    <w:rsid w:val="00673AA9"/>
    <w:rsid w:val="006743D3"/>
    <w:rsid w:val="0067478A"/>
    <w:rsid w:val="00674D8E"/>
    <w:rsid w:val="006757E4"/>
    <w:rsid w:val="00676527"/>
    <w:rsid w:val="00676AAA"/>
    <w:rsid w:val="00676E9E"/>
    <w:rsid w:val="00680426"/>
    <w:rsid w:val="00681912"/>
    <w:rsid w:val="006819A6"/>
    <w:rsid w:val="0068254A"/>
    <w:rsid w:val="006830C4"/>
    <w:rsid w:val="00683CE4"/>
    <w:rsid w:val="00684423"/>
    <w:rsid w:val="00684EAF"/>
    <w:rsid w:val="00685648"/>
    <w:rsid w:val="00686D38"/>
    <w:rsid w:val="00687007"/>
    <w:rsid w:val="006871D3"/>
    <w:rsid w:val="006874FE"/>
    <w:rsid w:val="0069141C"/>
    <w:rsid w:val="006929BE"/>
    <w:rsid w:val="00692C71"/>
    <w:rsid w:val="00693689"/>
    <w:rsid w:val="00693711"/>
    <w:rsid w:val="00694D72"/>
    <w:rsid w:val="00696542"/>
    <w:rsid w:val="00696D84"/>
    <w:rsid w:val="00697006"/>
    <w:rsid w:val="00697380"/>
    <w:rsid w:val="006A07D9"/>
    <w:rsid w:val="006A0F9B"/>
    <w:rsid w:val="006A1257"/>
    <w:rsid w:val="006A14D0"/>
    <w:rsid w:val="006A1798"/>
    <w:rsid w:val="006A1D3A"/>
    <w:rsid w:val="006A3A5D"/>
    <w:rsid w:val="006A3A63"/>
    <w:rsid w:val="006A41B9"/>
    <w:rsid w:val="006A4741"/>
    <w:rsid w:val="006A5188"/>
    <w:rsid w:val="006A52E7"/>
    <w:rsid w:val="006A5A23"/>
    <w:rsid w:val="006A5D8B"/>
    <w:rsid w:val="006A64AB"/>
    <w:rsid w:val="006A656C"/>
    <w:rsid w:val="006A668A"/>
    <w:rsid w:val="006A67AB"/>
    <w:rsid w:val="006A6B03"/>
    <w:rsid w:val="006A7A86"/>
    <w:rsid w:val="006B112B"/>
    <w:rsid w:val="006B2D5E"/>
    <w:rsid w:val="006B2EBD"/>
    <w:rsid w:val="006B35B8"/>
    <w:rsid w:val="006B5BF3"/>
    <w:rsid w:val="006B6A88"/>
    <w:rsid w:val="006B6F71"/>
    <w:rsid w:val="006B6FA6"/>
    <w:rsid w:val="006B70B3"/>
    <w:rsid w:val="006B7701"/>
    <w:rsid w:val="006B7E00"/>
    <w:rsid w:val="006C04FB"/>
    <w:rsid w:val="006C0C30"/>
    <w:rsid w:val="006C0E36"/>
    <w:rsid w:val="006C1B9D"/>
    <w:rsid w:val="006C285B"/>
    <w:rsid w:val="006C3A65"/>
    <w:rsid w:val="006C3EF9"/>
    <w:rsid w:val="006C3F2F"/>
    <w:rsid w:val="006C426E"/>
    <w:rsid w:val="006C4E08"/>
    <w:rsid w:val="006C5462"/>
    <w:rsid w:val="006C5A87"/>
    <w:rsid w:val="006C5F7A"/>
    <w:rsid w:val="006C73D2"/>
    <w:rsid w:val="006C757A"/>
    <w:rsid w:val="006C7DD4"/>
    <w:rsid w:val="006C7FF9"/>
    <w:rsid w:val="006D065E"/>
    <w:rsid w:val="006D0BE0"/>
    <w:rsid w:val="006D0F44"/>
    <w:rsid w:val="006D24A3"/>
    <w:rsid w:val="006D2E64"/>
    <w:rsid w:val="006D2E83"/>
    <w:rsid w:val="006D396F"/>
    <w:rsid w:val="006D3BEF"/>
    <w:rsid w:val="006D439E"/>
    <w:rsid w:val="006D6962"/>
    <w:rsid w:val="006D6A10"/>
    <w:rsid w:val="006D6C8A"/>
    <w:rsid w:val="006D704A"/>
    <w:rsid w:val="006D7D36"/>
    <w:rsid w:val="006E078C"/>
    <w:rsid w:val="006E0C7F"/>
    <w:rsid w:val="006E1B38"/>
    <w:rsid w:val="006E2597"/>
    <w:rsid w:val="006E2623"/>
    <w:rsid w:val="006E28D4"/>
    <w:rsid w:val="006E2CDF"/>
    <w:rsid w:val="006E2F6C"/>
    <w:rsid w:val="006E30EA"/>
    <w:rsid w:val="006E3D50"/>
    <w:rsid w:val="006E44CA"/>
    <w:rsid w:val="006E4598"/>
    <w:rsid w:val="006E5185"/>
    <w:rsid w:val="006E67BD"/>
    <w:rsid w:val="006E6CD0"/>
    <w:rsid w:val="006E6FE7"/>
    <w:rsid w:val="006E72C9"/>
    <w:rsid w:val="006E781C"/>
    <w:rsid w:val="006E7AB1"/>
    <w:rsid w:val="006E7EF5"/>
    <w:rsid w:val="006F05A7"/>
    <w:rsid w:val="006F2861"/>
    <w:rsid w:val="006F2B8C"/>
    <w:rsid w:val="006F2FB2"/>
    <w:rsid w:val="006F305A"/>
    <w:rsid w:val="006F32EA"/>
    <w:rsid w:val="006F594B"/>
    <w:rsid w:val="006F5C48"/>
    <w:rsid w:val="006F608B"/>
    <w:rsid w:val="006F6579"/>
    <w:rsid w:val="006F70BD"/>
    <w:rsid w:val="006F7BF1"/>
    <w:rsid w:val="006F7D34"/>
    <w:rsid w:val="0070030E"/>
    <w:rsid w:val="007004FF"/>
    <w:rsid w:val="00700F2B"/>
    <w:rsid w:val="007010AC"/>
    <w:rsid w:val="00701429"/>
    <w:rsid w:val="0070202F"/>
    <w:rsid w:val="00702D86"/>
    <w:rsid w:val="00703B70"/>
    <w:rsid w:val="007042BA"/>
    <w:rsid w:val="00704449"/>
    <w:rsid w:val="00704C5B"/>
    <w:rsid w:val="00705AD0"/>
    <w:rsid w:val="00706745"/>
    <w:rsid w:val="00706B05"/>
    <w:rsid w:val="00710104"/>
    <w:rsid w:val="00710DE4"/>
    <w:rsid w:val="007112E6"/>
    <w:rsid w:val="0071130A"/>
    <w:rsid w:val="00711E42"/>
    <w:rsid w:val="00712218"/>
    <w:rsid w:val="00712B3B"/>
    <w:rsid w:val="00712C74"/>
    <w:rsid w:val="0071307D"/>
    <w:rsid w:val="0071429A"/>
    <w:rsid w:val="00714BD5"/>
    <w:rsid w:val="00715596"/>
    <w:rsid w:val="00715728"/>
    <w:rsid w:val="007158C0"/>
    <w:rsid w:val="00715B64"/>
    <w:rsid w:val="00716C33"/>
    <w:rsid w:val="00716C52"/>
    <w:rsid w:val="00720A61"/>
    <w:rsid w:val="00721004"/>
    <w:rsid w:val="00721F48"/>
    <w:rsid w:val="00722149"/>
    <w:rsid w:val="00723DE6"/>
    <w:rsid w:val="00725889"/>
    <w:rsid w:val="007269F3"/>
    <w:rsid w:val="00726B60"/>
    <w:rsid w:val="00727387"/>
    <w:rsid w:val="007275C4"/>
    <w:rsid w:val="007302FB"/>
    <w:rsid w:val="00730AA8"/>
    <w:rsid w:val="00730B3C"/>
    <w:rsid w:val="00730BC2"/>
    <w:rsid w:val="00731527"/>
    <w:rsid w:val="00732755"/>
    <w:rsid w:val="0073451F"/>
    <w:rsid w:val="00735157"/>
    <w:rsid w:val="0073558B"/>
    <w:rsid w:val="007361A7"/>
    <w:rsid w:val="00737A84"/>
    <w:rsid w:val="0074000A"/>
    <w:rsid w:val="00740788"/>
    <w:rsid w:val="007408DE"/>
    <w:rsid w:val="00740EFD"/>
    <w:rsid w:val="00740F8A"/>
    <w:rsid w:val="00741239"/>
    <w:rsid w:val="00741BA4"/>
    <w:rsid w:val="00742AC1"/>
    <w:rsid w:val="00743951"/>
    <w:rsid w:val="00744CF8"/>
    <w:rsid w:val="00745452"/>
    <w:rsid w:val="00745AFA"/>
    <w:rsid w:val="00745EA6"/>
    <w:rsid w:val="00746341"/>
    <w:rsid w:val="00747F1A"/>
    <w:rsid w:val="00750839"/>
    <w:rsid w:val="00751C1B"/>
    <w:rsid w:val="007523BD"/>
    <w:rsid w:val="007524BF"/>
    <w:rsid w:val="0075302E"/>
    <w:rsid w:val="007532D5"/>
    <w:rsid w:val="007539CB"/>
    <w:rsid w:val="00753AEB"/>
    <w:rsid w:val="007540A2"/>
    <w:rsid w:val="0075454F"/>
    <w:rsid w:val="00755679"/>
    <w:rsid w:val="0075741B"/>
    <w:rsid w:val="00757A34"/>
    <w:rsid w:val="00757AC9"/>
    <w:rsid w:val="00757BEE"/>
    <w:rsid w:val="00757C33"/>
    <w:rsid w:val="00760EB6"/>
    <w:rsid w:val="007618F0"/>
    <w:rsid w:val="00763782"/>
    <w:rsid w:val="00764AD8"/>
    <w:rsid w:val="00764B50"/>
    <w:rsid w:val="00764CB1"/>
    <w:rsid w:val="00765252"/>
    <w:rsid w:val="00765592"/>
    <w:rsid w:val="00765897"/>
    <w:rsid w:val="00766ADE"/>
    <w:rsid w:val="00766D37"/>
    <w:rsid w:val="00766F2F"/>
    <w:rsid w:val="0076704D"/>
    <w:rsid w:val="007679A2"/>
    <w:rsid w:val="0077014B"/>
    <w:rsid w:val="00770173"/>
    <w:rsid w:val="00770C1C"/>
    <w:rsid w:val="00771017"/>
    <w:rsid w:val="00772FE5"/>
    <w:rsid w:val="007740C6"/>
    <w:rsid w:val="00775A7D"/>
    <w:rsid w:val="00775BF6"/>
    <w:rsid w:val="00775E1F"/>
    <w:rsid w:val="007761AD"/>
    <w:rsid w:val="007766B0"/>
    <w:rsid w:val="00776E46"/>
    <w:rsid w:val="0078037D"/>
    <w:rsid w:val="00780864"/>
    <w:rsid w:val="00780A57"/>
    <w:rsid w:val="00780BEA"/>
    <w:rsid w:val="00780D7B"/>
    <w:rsid w:val="00781696"/>
    <w:rsid w:val="00781C25"/>
    <w:rsid w:val="00783760"/>
    <w:rsid w:val="00784F74"/>
    <w:rsid w:val="00785276"/>
    <w:rsid w:val="00785278"/>
    <w:rsid w:val="00785E44"/>
    <w:rsid w:val="00786E24"/>
    <w:rsid w:val="00787EE3"/>
    <w:rsid w:val="00787FD2"/>
    <w:rsid w:val="0079051F"/>
    <w:rsid w:val="007907E4"/>
    <w:rsid w:val="007913BE"/>
    <w:rsid w:val="00792FCE"/>
    <w:rsid w:val="00793257"/>
    <w:rsid w:val="007933B0"/>
    <w:rsid w:val="00794AE2"/>
    <w:rsid w:val="00794C85"/>
    <w:rsid w:val="00794D72"/>
    <w:rsid w:val="00796456"/>
    <w:rsid w:val="00796D25"/>
    <w:rsid w:val="00796EAB"/>
    <w:rsid w:val="007973C5"/>
    <w:rsid w:val="00797D8C"/>
    <w:rsid w:val="007A011C"/>
    <w:rsid w:val="007A0678"/>
    <w:rsid w:val="007A0C36"/>
    <w:rsid w:val="007A0CD2"/>
    <w:rsid w:val="007A1120"/>
    <w:rsid w:val="007A1B79"/>
    <w:rsid w:val="007A1EE3"/>
    <w:rsid w:val="007A3F18"/>
    <w:rsid w:val="007A4948"/>
    <w:rsid w:val="007A54FE"/>
    <w:rsid w:val="007A5F4A"/>
    <w:rsid w:val="007A62B4"/>
    <w:rsid w:val="007A65FF"/>
    <w:rsid w:val="007B192A"/>
    <w:rsid w:val="007B1B02"/>
    <w:rsid w:val="007B2685"/>
    <w:rsid w:val="007B28BB"/>
    <w:rsid w:val="007B3031"/>
    <w:rsid w:val="007B3394"/>
    <w:rsid w:val="007B3690"/>
    <w:rsid w:val="007B3E6A"/>
    <w:rsid w:val="007B4D17"/>
    <w:rsid w:val="007B523E"/>
    <w:rsid w:val="007B55FB"/>
    <w:rsid w:val="007B6187"/>
    <w:rsid w:val="007B6EA1"/>
    <w:rsid w:val="007B719E"/>
    <w:rsid w:val="007C031C"/>
    <w:rsid w:val="007C0A74"/>
    <w:rsid w:val="007C0EA7"/>
    <w:rsid w:val="007C17F5"/>
    <w:rsid w:val="007C185C"/>
    <w:rsid w:val="007C210F"/>
    <w:rsid w:val="007C22E5"/>
    <w:rsid w:val="007C3941"/>
    <w:rsid w:val="007C3C9C"/>
    <w:rsid w:val="007C6000"/>
    <w:rsid w:val="007C6213"/>
    <w:rsid w:val="007C672E"/>
    <w:rsid w:val="007C7F28"/>
    <w:rsid w:val="007D1E07"/>
    <w:rsid w:val="007D24D7"/>
    <w:rsid w:val="007D3589"/>
    <w:rsid w:val="007D410A"/>
    <w:rsid w:val="007D4867"/>
    <w:rsid w:val="007D4924"/>
    <w:rsid w:val="007D5065"/>
    <w:rsid w:val="007D5D78"/>
    <w:rsid w:val="007D5E04"/>
    <w:rsid w:val="007D7001"/>
    <w:rsid w:val="007D7244"/>
    <w:rsid w:val="007D73FA"/>
    <w:rsid w:val="007E0294"/>
    <w:rsid w:val="007E0EEE"/>
    <w:rsid w:val="007E34B3"/>
    <w:rsid w:val="007E5711"/>
    <w:rsid w:val="007E59F9"/>
    <w:rsid w:val="007E611A"/>
    <w:rsid w:val="007E6AB1"/>
    <w:rsid w:val="007E6DEE"/>
    <w:rsid w:val="007E79FF"/>
    <w:rsid w:val="007E7BAA"/>
    <w:rsid w:val="007F0807"/>
    <w:rsid w:val="007F0CF8"/>
    <w:rsid w:val="007F0D97"/>
    <w:rsid w:val="007F113A"/>
    <w:rsid w:val="007F182A"/>
    <w:rsid w:val="007F1BBA"/>
    <w:rsid w:val="007F2265"/>
    <w:rsid w:val="007F235D"/>
    <w:rsid w:val="007F2360"/>
    <w:rsid w:val="007F23DE"/>
    <w:rsid w:val="007F328E"/>
    <w:rsid w:val="007F48A6"/>
    <w:rsid w:val="007F4D21"/>
    <w:rsid w:val="007F5545"/>
    <w:rsid w:val="007F57B7"/>
    <w:rsid w:val="007F5965"/>
    <w:rsid w:val="007F67C7"/>
    <w:rsid w:val="007F709A"/>
    <w:rsid w:val="0080036A"/>
    <w:rsid w:val="008006BB"/>
    <w:rsid w:val="00801066"/>
    <w:rsid w:val="0080113D"/>
    <w:rsid w:val="0080265D"/>
    <w:rsid w:val="00804C77"/>
    <w:rsid w:val="008061FD"/>
    <w:rsid w:val="00806684"/>
    <w:rsid w:val="00806AF3"/>
    <w:rsid w:val="00806C75"/>
    <w:rsid w:val="00807798"/>
    <w:rsid w:val="008078A6"/>
    <w:rsid w:val="00810E5F"/>
    <w:rsid w:val="008110ED"/>
    <w:rsid w:val="008119B4"/>
    <w:rsid w:val="00811E69"/>
    <w:rsid w:val="0081219B"/>
    <w:rsid w:val="00812DB1"/>
    <w:rsid w:val="00813495"/>
    <w:rsid w:val="00813513"/>
    <w:rsid w:val="00813C75"/>
    <w:rsid w:val="00813D00"/>
    <w:rsid w:val="008149C2"/>
    <w:rsid w:val="0081525E"/>
    <w:rsid w:val="00815E95"/>
    <w:rsid w:val="00816E7B"/>
    <w:rsid w:val="00817573"/>
    <w:rsid w:val="00820392"/>
    <w:rsid w:val="008204BC"/>
    <w:rsid w:val="00820E35"/>
    <w:rsid w:val="008216B7"/>
    <w:rsid w:val="00821ED1"/>
    <w:rsid w:val="008220C9"/>
    <w:rsid w:val="00822A27"/>
    <w:rsid w:val="00822C0E"/>
    <w:rsid w:val="00823276"/>
    <w:rsid w:val="008234CB"/>
    <w:rsid w:val="00823655"/>
    <w:rsid w:val="008247FC"/>
    <w:rsid w:val="00824F43"/>
    <w:rsid w:val="008251F9"/>
    <w:rsid w:val="0082632A"/>
    <w:rsid w:val="008263EF"/>
    <w:rsid w:val="008263F4"/>
    <w:rsid w:val="00826666"/>
    <w:rsid w:val="008266BF"/>
    <w:rsid w:val="00827437"/>
    <w:rsid w:val="00827AA0"/>
    <w:rsid w:val="008306F4"/>
    <w:rsid w:val="00830723"/>
    <w:rsid w:val="00830B42"/>
    <w:rsid w:val="008314CF"/>
    <w:rsid w:val="008319F6"/>
    <w:rsid w:val="008330F2"/>
    <w:rsid w:val="00833582"/>
    <w:rsid w:val="00833CB7"/>
    <w:rsid w:val="0083696D"/>
    <w:rsid w:val="00836C0E"/>
    <w:rsid w:val="0083746F"/>
    <w:rsid w:val="00840A79"/>
    <w:rsid w:val="00840AD1"/>
    <w:rsid w:val="008411A1"/>
    <w:rsid w:val="00841F4D"/>
    <w:rsid w:val="00843268"/>
    <w:rsid w:val="00843AB4"/>
    <w:rsid w:val="008457C5"/>
    <w:rsid w:val="00845ABA"/>
    <w:rsid w:val="008464D4"/>
    <w:rsid w:val="0085083F"/>
    <w:rsid w:val="00851ABB"/>
    <w:rsid w:val="00852F16"/>
    <w:rsid w:val="008534D6"/>
    <w:rsid w:val="0085450E"/>
    <w:rsid w:val="008545C8"/>
    <w:rsid w:val="008553ED"/>
    <w:rsid w:val="00856957"/>
    <w:rsid w:val="0086029A"/>
    <w:rsid w:val="0086136B"/>
    <w:rsid w:val="008613C2"/>
    <w:rsid w:val="0086142D"/>
    <w:rsid w:val="008618ED"/>
    <w:rsid w:val="0086209C"/>
    <w:rsid w:val="008621B8"/>
    <w:rsid w:val="008625EC"/>
    <w:rsid w:val="00862A6F"/>
    <w:rsid w:val="00862B56"/>
    <w:rsid w:val="008632B8"/>
    <w:rsid w:val="00863F67"/>
    <w:rsid w:val="00864401"/>
    <w:rsid w:val="00864882"/>
    <w:rsid w:val="008656D6"/>
    <w:rsid w:val="00865A49"/>
    <w:rsid w:val="00865FAA"/>
    <w:rsid w:val="00866595"/>
    <w:rsid w:val="0086747F"/>
    <w:rsid w:val="00867808"/>
    <w:rsid w:val="00867A09"/>
    <w:rsid w:val="00870581"/>
    <w:rsid w:val="00870CBB"/>
    <w:rsid w:val="008726B8"/>
    <w:rsid w:val="008728A8"/>
    <w:rsid w:val="0087336C"/>
    <w:rsid w:val="00873959"/>
    <w:rsid w:val="00874076"/>
    <w:rsid w:val="0087411D"/>
    <w:rsid w:val="00874A39"/>
    <w:rsid w:val="00874C9B"/>
    <w:rsid w:val="00874D99"/>
    <w:rsid w:val="0087664E"/>
    <w:rsid w:val="008766D0"/>
    <w:rsid w:val="00877617"/>
    <w:rsid w:val="0088012D"/>
    <w:rsid w:val="008815FB"/>
    <w:rsid w:val="0088168C"/>
    <w:rsid w:val="00881FB1"/>
    <w:rsid w:val="008822D9"/>
    <w:rsid w:val="0088259D"/>
    <w:rsid w:val="00883A9B"/>
    <w:rsid w:val="00884347"/>
    <w:rsid w:val="00884698"/>
    <w:rsid w:val="008851DC"/>
    <w:rsid w:val="00885315"/>
    <w:rsid w:val="008859C3"/>
    <w:rsid w:val="0088601C"/>
    <w:rsid w:val="008866F3"/>
    <w:rsid w:val="008870CC"/>
    <w:rsid w:val="00887138"/>
    <w:rsid w:val="00887B70"/>
    <w:rsid w:val="00887D30"/>
    <w:rsid w:val="00890106"/>
    <w:rsid w:val="0089086B"/>
    <w:rsid w:val="0089096C"/>
    <w:rsid w:val="0089105D"/>
    <w:rsid w:val="0089148F"/>
    <w:rsid w:val="00891C98"/>
    <w:rsid w:val="00892028"/>
    <w:rsid w:val="008922B6"/>
    <w:rsid w:val="00892983"/>
    <w:rsid w:val="008938EC"/>
    <w:rsid w:val="008942C6"/>
    <w:rsid w:val="0089551B"/>
    <w:rsid w:val="00896DE3"/>
    <w:rsid w:val="008A1977"/>
    <w:rsid w:val="008A1B3E"/>
    <w:rsid w:val="008A2545"/>
    <w:rsid w:val="008A26D2"/>
    <w:rsid w:val="008A27AC"/>
    <w:rsid w:val="008A2A39"/>
    <w:rsid w:val="008A31B4"/>
    <w:rsid w:val="008A36BF"/>
    <w:rsid w:val="008A39C3"/>
    <w:rsid w:val="008A3BFB"/>
    <w:rsid w:val="008A3EB8"/>
    <w:rsid w:val="008A4DD2"/>
    <w:rsid w:val="008A59DE"/>
    <w:rsid w:val="008A5BD2"/>
    <w:rsid w:val="008A686E"/>
    <w:rsid w:val="008B0020"/>
    <w:rsid w:val="008B1B0B"/>
    <w:rsid w:val="008B21D0"/>
    <w:rsid w:val="008B31DC"/>
    <w:rsid w:val="008B36A5"/>
    <w:rsid w:val="008B3FA8"/>
    <w:rsid w:val="008B4993"/>
    <w:rsid w:val="008B57E2"/>
    <w:rsid w:val="008B5843"/>
    <w:rsid w:val="008B5D57"/>
    <w:rsid w:val="008B6CCD"/>
    <w:rsid w:val="008B7C99"/>
    <w:rsid w:val="008C0419"/>
    <w:rsid w:val="008C060E"/>
    <w:rsid w:val="008C0FD6"/>
    <w:rsid w:val="008C1745"/>
    <w:rsid w:val="008C27BD"/>
    <w:rsid w:val="008C2CAF"/>
    <w:rsid w:val="008C2DB8"/>
    <w:rsid w:val="008C3797"/>
    <w:rsid w:val="008C3CDE"/>
    <w:rsid w:val="008C3E1E"/>
    <w:rsid w:val="008C3EE2"/>
    <w:rsid w:val="008C41CF"/>
    <w:rsid w:val="008C4260"/>
    <w:rsid w:val="008C50E2"/>
    <w:rsid w:val="008C59B7"/>
    <w:rsid w:val="008C6698"/>
    <w:rsid w:val="008C744D"/>
    <w:rsid w:val="008D0255"/>
    <w:rsid w:val="008D0D80"/>
    <w:rsid w:val="008D1551"/>
    <w:rsid w:val="008D1753"/>
    <w:rsid w:val="008D259F"/>
    <w:rsid w:val="008D25D6"/>
    <w:rsid w:val="008D2BC8"/>
    <w:rsid w:val="008D453A"/>
    <w:rsid w:val="008D52E1"/>
    <w:rsid w:val="008D5479"/>
    <w:rsid w:val="008D5BFF"/>
    <w:rsid w:val="008D6BE8"/>
    <w:rsid w:val="008D6CD0"/>
    <w:rsid w:val="008D774B"/>
    <w:rsid w:val="008D78C7"/>
    <w:rsid w:val="008E017D"/>
    <w:rsid w:val="008E0AC9"/>
    <w:rsid w:val="008E0EF7"/>
    <w:rsid w:val="008E108E"/>
    <w:rsid w:val="008E1334"/>
    <w:rsid w:val="008E1338"/>
    <w:rsid w:val="008E17B9"/>
    <w:rsid w:val="008E1816"/>
    <w:rsid w:val="008E2F16"/>
    <w:rsid w:val="008E32B4"/>
    <w:rsid w:val="008E498F"/>
    <w:rsid w:val="008E52C6"/>
    <w:rsid w:val="008E59D6"/>
    <w:rsid w:val="008E5B43"/>
    <w:rsid w:val="008E5C5A"/>
    <w:rsid w:val="008E66B5"/>
    <w:rsid w:val="008E6D4D"/>
    <w:rsid w:val="008E7200"/>
    <w:rsid w:val="008F081B"/>
    <w:rsid w:val="008F0906"/>
    <w:rsid w:val="008F0A13"/>
    <w:rsid w:val="008F255C"/>
    <w:rsid w:val="008F2B6F"/>
    <w:rsid w:val="008F339B"/>
    <w:rsid w:val="008F3E18"/>
    <w:rsid w:val="008F4424"/>
    <w:rsid w:val="008F5979"/>
    <w:rsid w:val="008F5B4A"/>
    <w:rsid w:val="008F5E66"/>
    <w:rsid w:val="00901518"/>
    <w:rsid w:val="0090310A"/>
    <w:rsid w:val="00903661"/>
    <w:rsid w:val="00903FC2"/>
    <w:rsid w:val="00904576"/>
    <w:rsid w:val="009046BA"/>
    <w:rsid w:val="00905A05"/>
    <w:rsid w:val="00905BE9"/>
    <w:rsid w:val="00906A54"/>
    <w:rsid w:val="00906DFD"/>
    <w:rsid w:val="009076BA"/>
    <w:rsid w:val="009079E0"/>
    <w:rsid w:val="0091030A"/>
    <w:rsid w:val="00910991"/>
    <w:rsid w:val="00910DB7"/>
    <w:rsid w:val="00910F21"/>
    <w:rsid w:val="009129AF"/>
    <w:rsid w:val="0091315D"/>
    <w:rsid w:val="009134C4"/>
    <w:rsid w:val="009134E9"/>
    <w:rsid w:val="00913D56"/>
    <w:rsid w:val="00913E1B"/>
    <w:rsid w:val="009143F3"/>
    <w:rsid w:val="00914EAE"/>
    <w:rsid w:val="009152EF"/>
    <w:rsid w:val="009155AB"/>
    <w:rsid w:val="00917145"/>
    <w:rsid w:val="00917A3C"/>
    <w:rsid w:val="009201F2"/>
    <w:rsid w:val="0092044A"/>
    <w:rsid w:val="0092094E"/>
    <w:rsid w:val="00920F8B"/>
    <w:rsid w:val="00921326"/>
    <w:rsid w:val="00921E71"/>
    <w:rsid w:val="0092215B"/>
    <w:rsid w:val="0092481F"/>
    <w:rsid w:val="00924B0B"/>
    <w:rsid w:val="00925356"/>
    <w:rsid w:val="00926222"/>
    <w:rsid w:val="00926C87"/>
    <w:rsid w:val="00927A84"/>
    <w:rsid w:val="00927CFA"/>
    <w:rsid w:val="00930419"/>
    <w:rsid w:val="00930802"/>
    <w:rsid w:val="00930A35"/>
    <w:rsid w:val="00931548"/>
    <w:rsid w:val="00931C1B"/>
    <w:rsid w:val="00932E28"/>
    <w:rsid w:val="00932EC5"/>
    <w:rsid w:val="00934379"/>
    <w:rsid w:val="009346CC"/>
    <w:rsid w:val="00934D05"/>
    <w:rsid w:val="00936679"/>
    <w:rsid w:val="00936D64"/>
    <w:rsid w:val="00936D69"/>
    <w:rsid w:val="00936E1F"/>
    <w:rsid w:val="009374CE"/>
    <w:rsid w:val="00937863"/>
    <w:rsid w:val="00937BBB"/>
    <w:rsid w:val="00940191"/>
    <w:rsid w:val="009409E5"/>
    <w:rsid w:val="0094116A"/>
    <w:rsid w:val="00941832"/>
    <w:rsid w:val="009421F8"/>
    <w:rsid w:val="00943C75"/>
    <w:rsid w:val="00943CF7"/>
    <w:rsid w:val="00943F64"/>
    <w:rsid w:val="00944299"/>
    <w:rsid w:val="009450A7"/>
    <w:rsid w:val="009450F5"/>
    <w:rsid w:val="00945328"/>
    <w:rsid w:val="00947351"/>
    <w:rsid w:val="00947B99"/>
    <w:rsid w:val="00947D46"/>
    <w:rsid w:val="009505F4"/>
    <w:rsid w:val="00950BE4"/>
    <w:rsid w:val="009523F5"/>
    <w:rsid w:val="009535EC"/>
    <w:rsid w:val="00954DF5"/>
    <w:rsid w:val="00955042"/>
    <w:rsid w:val="009551F2"/>
    <w:rsid w:val="00955279"/>
    <w:rsid w:val="0095563B"/>
    <w:rsid w:val="00955980"/>
    <w:rsid w:val="00955C4A"/>
    <w:rsid w:val="00955DC5"/>
    <w:rsid w:val="00955E69"/>
    <w:rsid w:val="0095634C"/>
    <w:rsid w:val="009565E4"/>
    <w:rsid w:val="00956A6E"/>
    <w:rsid w:val="00956CB5"/>
    <w:rsid w:val="00956D3A"/>
    <w:rsid w:val="0096148A"/>
    <w:rsid w:val="00961C7B"/>
    <w:rsid w:val="00961F2E"/>
    <w:rsid w:val="00962455"/>
    <w:rsid w:val="00962BC4"/>
    <w:rsid w:val="00962D8B"/>
    <w:rsid w:val="00963E4D"/>
    <w:rsid w:val="0096422E"/>
    <w:rsid w:val="00964425"/>
    <w:rsid w:val="009653B4"/>
    <w:rsid w:val="009654C0"/>
    <w:rsid w:val="00966565"/>
    <w:rsid w:val="009665CE"/>
    <w:rsid w:val="00966701"/>
    <w:rsid w:val="00966A4B"/>
    <w:rsid w:val="00966ED3"/>
    <w:rsid w:val="0096738D"/>
    <w:rsid w:val="009674AD"/>
    <w:rsid w:val="00970B37"/>
    <w:rsid w:val="00971B12"/>
    <w:rsid w:val="00972C74"/>
    <w:rsid w:val="009735D8"/>
    <w:rsid w:val="009748F9"/>
    <w:rsid w:val="00974E57"/>
    <w:rsid w:val="0097596F"/>
    <w:rsid w:val="00976174"/>
    <w:rsid w:val="009768EF"/>
    <w:rsid w:val="00977317"/>
    <w:rsid w:val="00980917"/>
    <w:rsid w:val="00980CA6"/>
    <w:rsid w:val="00980D8E"/>
    <w:rsid w:val="00980E47"/>
    <w:rsid w:val="00981BCF"/>
    <w:rsid w:val="009837E5"/>
    <w:rsid w:val="00985007"/>
    <w:rsid w:val="0098578A"/>
    <w:rsid w:val="00985DBB"/>
    <w:rsid w:val="00986EB7"/>
    <w:rsid w:val="009871F6"/>
    <w:rsid w:val="009873F3"/>
    <w:rsid w:val="00987989"/>
    <w:rsid w:val="009911D3"/>
    <w:rsid w:val="00991E0B"/>
    <w:rsid w:val="00991FDF"/>
    <w:rsid w:val="0099233C"/>
    <w:rsid w:val="00994CA3"/>
    <w:rsid w:val="00995831"/>
    <w:rsid w:val="00995908"/>
    <w:rsid w:val="00997314"/>
    <w:rsid w:val="00997573"/>
    <w:rsid w:val="009978AD"/>
    <w:rsid w:val="009979B5"/>
    <w:rsid w:val="009A02E1"/>
    <w:rsid w:val="009A06FA"/>
    <w:rsid w:val="009A2DF3"/>
    <w:rsid w:val="009A4485"/>
    <w:rsid w:val="009A4BE6"/>
    <w:rsid w:val="009A5F0E"/>
    <w:rsid w:val="009A671E"/>
    <w:rsid w:val="009A7249"/>
    <w:rsid w:val="009A772A"/>
    <w:rsid w:val="009B0C95"/>
    <w:rsid w:val="009B0E44"/>
    <w:rsid w:val="009B123D"/>
    <w:rsid w:val="009B13B6"/>
    <w:rsid w:val="009B17FA"/>
    <w:rsid w:val="009B2AA7"/>
    <w:rsid w:val="009B2B5F"/>
    <w:rsid w:val="009B325C"/>
    <w:rsid w:val="009B3798"/>
    <w:rsid w:val="009B3BD9"/>
    <w:rsid w:val="009B3C71"/>
    <w:rsid w:val="009B422E"/>
    <w:rsid w:val="009B582C"/>
    <w:rsid w:val="009B5E82"/>
    <w:rsid w:val="009B5F28"/>
    <w:rsid w:val="009B6464"/>
    <w:rsid w:val="009B68EA"/>
    <w:rsid w:val="009B6B4D"/>
    <w:rsid w:val="009B7412"/>
    <w:rsid w:val="009B747F"/>
    <w:rsid w:val="009C1C9F"/>
    <w:rsid w:val="009C204B"/>
    <w:rsid w:val="009C2449"/>
    <w:rsid w:val="009C2613"/>
    <w:rsid w:val="009C29AE"/>
    <w:rsid w:val="009C30D9"/>
    <w:rsid w:val="009C377F"/>
    <w:rsid w:val="009C3C18"/>
    <w:rsid w:val="009C4669"/>
    <w:rsid w:val="009C4AC3"/>
    <w:rsid w:val="009C4C12"/>
    <w:rsid w:val="009C4F43"/>
    <w:rsid w:val="009C6CE3"/>
    <w:rsid w:val="009C6D08"/>
    <w:rsid w:val="009C6DB4"/>
    <w:rsid w:val="009C6E7A"/>
    <w:rsid w:val="009C7039"/>
    <w:rsid w:val="009C72CB"/>
    <w:rsid w:val="009C78BE"/>
    <w:rsid w:val="009D0286"/>
    <w:rsid w:val="009D0D58"/>
    <w:rsid w:val="009D1769"/>
    <w:rsid w:val="009D227A"/>
    <w:rsid w:val="009D2A68"/>
    <w:rsid w:val="009D31B3"/>
    <w:rsid w:val="009D41DB"/>
    <w:rsid w:val="009D42B3"/>
    <w:rsid w:val="009D51A8"/>
    <w:rsid w:val="009D53F0"/>
    <w:rsid w:val="009D6354"/>
    <w:rsid w:val="009D7EDD"/>
    <w:rsid w:val="009E08A6"/>
    <w:rsid w:val="009E0BB9"/>
    <w:rsid w:val="009E0EC0"/>
    <w:rsid w:val="009E1583"/>
    <w:rsid w:val="009E19B8"/>
    <w:rsid w:val="009E30E9"/>
    <w:rsid w:val="009E449C"/>
    <w:rsid w:val="009E54C6"/>
    <w:rsid w:val="009E56DC"/>
    <w:rsid w:val="009E5D98"/>
    <w:rsid w:val="009E5EBE"/>
    <w:rsid w:val="009E6069"/>
    <w:rsid w:val="009E6281"/>
    <w:rsid w:val="009E631C"/>
    <w:rsid w:val="009E6577"/>
    <w:rsid w:val="009E65C7"/>
    <w:rsid w:val="009E76F6"/>
    <w:rsid w:val="009E7D55"/>
    <w:rsid w:val="009E7EFC"/>
    <w:rsid w:val="009F0DDA"/>
    <w:rsid w:val="009F247A"/>
    <w:rsid w:val="009F250D"/>
    <w:rsid w:val="009F3C54"/>
    <w:rsid w:val="009F4733"/>
    <w:rsid w:val="009F544C"/>
    <w:rsid w:val="009F5B83"/>
    <w:rsid w:val="009F5E20"/>
    <w:rsid w:val="009F615E"/>
    <w:rsid w:val="009F7089"/>
    <w:rsid w:val="009F7162"/>
    <w:rsid w:val="009F73F1"/>
    <w:rsid w:val="00A00587"/>
    <w:rsid w:val="00A00690"/>
    <w:rsid w:val="00A006FE"/>
    <w:rsid w:val="00A00C09"/>
    <w:rsid w:val="00A01896"/>
    <w:rsid w:val="00A01962"/>
    <w:rsid w:val="00A02056"/>
    <w:rsid w:val="00A026CD"/>
    <w:rsid w:val="00A0275B"/>
    <w:rsid w:val="00A02B07"/>
    <w:rsid w:val="00A02B9F"/>
    <w:rsid w:val="00A03C95"/>
    <w:rsid w:val="00A03F02"/>
    <w:rsid w:val="00A04FD9"/>
    <w:rsid w:val="00A05123"/>
    <w:rsid w:val="00A05403"/>
    <w:rsid w:val="00A05DA9"/>
    <w:rsid w:val="00A05F9F"/>
    <w:rsid w:val="00A068EC"/>
    <w:rsid w:val="00A0696B"/>
    <w:rsid w:val="00A06C7C"/>
    <w:rsid w:val="00A06F30"/>
    <w:rsid w:val="00A070D7"/>
    <w:rsid w:val="00A10033"/>
    <w:rsid w:val="00A10B1E"/>
    <w:rsid w:val="00A11414"/>
    <w:rsid w:val="00A12859"/>
    <w:rsid w:val="00A12E1C"/>
    <w:rsid w:val="00A131F9"/>
    <w:rsid w:val="00A13452"/>
    <w:rsid w:val="00A13ED6"/>
    <w:rsid w:val="00A15431"/>
    <w:rsid w:val="00A15C4D"/>
    <w:rsid w:val="00A1603B"/>
    <w:rsid w:val="00A1649F"/>
    <w:rsid w:val="00A17087"/>
    <w:rsid w:val="00A17258"/>
    <w:rsid w:val="00A17854"/>
    <w:rsid w:val="00A206F4"/>
    <w:rsid w:val="00A2089F"/>
    <w:rsid w:val="00A213C4"/>
    <w:rsid w:val="00A21657"/>
    <w:rsid w:val="00A219AD"/>
    <w:rsid w:val="00A21DAB"/>
    <w:rsid w:val="00A221FA"/>
    <w:rsid w:val="00A2246F"/>
    <w:rsid w:val="00A236B7"/>
    <w:rsid w:val="00A24B26"/>
    <w:rsid w:val="00A24E0D"/>
    <w:rsid w:val="00A24E7C"/>
    <w:rsid w:val="00A24EC5"/>
    <w:rsid w:val="00A25145"/>
    <w:rsid w:val="00A2527E"/>
    <w:rsid w:val="00A25DD3"/>
    <w:rsid w:val="00A26324"/>
    <w:rsid w:val="00A26FCA"/>
    <w:rsid w:val="00A27BA7"/>
    <w:rsid w:val="00A3159A"/>
    <w:rsid w:val="00A321C9"/>
    <w:rsid w:val="00A32A80"/>
    <w:rsid w:val="00A337D0"/>
    <w:rsid w:val="00A3426B"/>
    <w:rsid w:val="00A344EE"/>
    <w:rsid w:val="00A347FA"/>
    <w:rsid w:val="00A3482B"/>
    <w:rsid w:val="00A34D73"/>
    <w:rsid w:val="00A35BB7"/>
    <w:rsid w:val="00A36289"/>
    <w:rsid w:val="00A368EB"/>
    <w:rsid w:val="00A36D37"/>
    <w:rsid w:val="00A37828"/>
    <w:rsid w:val="00A409FF"/>
    <w:rsid w:val="00A40DCF"/>
    <w:rsid w:val="00A41AA5"/>
    <w:rsid w:val="00A428B5"/>
    <w:rsid w:val="00A42938"/>
    <w:rsid w:val="00A42A4F"/>
    <w:rsid w:val="00A42C3E"/>
    <w:rsid w:val="00A42E41"/>
    <w:rsid w:val="00A43A7D"/>
    <w:rsid w:val="00A44182"/>
    <w:rsid w:val="00A441C8"/>
    <w:rsid w:val="00A443C5"/>
    <w:rsid w:val="00A4442E"/>
    <w:rsid w:val="00A45237"/>
    <w:rsid w:val="00A45B1C"/>
    <w:rsid w:val="00A46181"/>
    <w:rsid w:val="00A46DF5"/>
    <w:rsid w:val="00A4731C"/>
    <w:rsid w:val="00A47BB3"/>
    <w:rsid w:val="00A47C7B"/>
    <w:rsid w:val="00A47C9D"/>
    <w:rsid w:val="00A47F87"/>
    <w:rsid w:val="00A50D96"/>
    <w:rsid w:val="00A5177D"/>
    <w:rsid w:val="00A517F4"/>
    <w:rsid w:val="00A518E4"/>
    <w:rsid w:val="00A53159"/>
    <w:rsid w:val="00A531C8"/>
    <w:rsid w:val="00A5357D"/>
    <w:rsid w:val="00A54301"/>
    <w:rsid w:val="00A5492D"/>
    <w:rsid w:val="00A54A7D"/>
    <w:rsid w:val="00A5543D"/>
    <w:rsid w:val="00A554D6"/>
    <w:rsid w:val="00A556E0"/>
    <w:rsid w:val="00A56328"/>
    <w:rsid w:val="00A56C80"/>
    <w:rsid w:val="00A570CC"/>
    <w:rsid w:val="00A57761"/>
    <w:rsid w:val="00A606BA"/>
    <w:rsid w:val="00A60DA0"/>
    <w:rsid w:val="00A61E80"/>
    <w:rsid w:val="00A62865"/>
    <w:rsid w:val="00A6324C"/>
    <w:rsid w:val="00A636AE"/>
    <w:rsid w:val="00A6443D"/>
    <w:rsid w:val="00A64EE5"/>
    <w:rsid w:val="00A652F5"/>
    <w:rsid w:val="00A65381"/>
    <w:rsid w:val="00A6559C"/>
    <w:rsid w:val="00A65FA4"/>
    <w:rsid w:val="00A668C8"/>
    <w:rsid w:val="00A66CA6"/>
    <w:rsid w:val="00A676A8"/>
    <w:rsid w:val="00A67744"/>
    <w:rsid w:val="00A67CD4"/>
    <w:rsid w:val="00A67E7E"/>
    <w:rsid w:val="00A67F9B"/>
    <w:rsid w:val="00A70874"/>
    <w:rsid w:val="00A70EC7"/>
    <w:rsid w:val="00A71791"/>
    <w:rsid w:val="00A71894"/>
    <w:rsid w:val="00A71970"/>
    <w:rsid w:val="00A71C37"/>
    <w:rsid w:val="00A71EAC"/>
    <w:rsid w:val="00A7259C"/>
    <w:rsid w:val="00A72788"/>
    <w:rsid w:val="00A72C85"/>
    <w:rsid w:val="00A72DEF"/>
    <w:rsid w:val="00A7380C"/>
    <w:rsid w:val="00A74055"/>
    <w:rsid w:val="00A801C1"/>
    <w:rsid w:val="00A80A8E"/>
    <w:rsid w:val="00A820C4"/>
    <w:rsid w:val="00A83889"/>
    <w:rsid w:val="00A8442E"/>
    <w:rsid w:val="00A84C30"/>
    <w:rsid w:val="00A85AB7"/>
    <w:rsid w:val="00A85E03"/>
    <w:rsid w:val="00A876A8"/>
    <w:rsid w:val="00A9059F"/>
    <w:rsid w:val="00A909EE"/>
    <w:rsid w:val="00A9105E"/>
    <w:rsid w:val="00A91514"/>
    <w:rsid w:val="00A926C2"/>
    <w:rsid w:val="00A92EAC"/>
    <w:rsid w:val="00A94801"/>
    <w:rsid w:val="00A95570"/>
    <w:rsid w:val="00A95D28"/>
    <w:rsid w:val="00A9603A"/>
    <w:rsid w:val="00A963E0"/>
    <w:rsid w:val="00A96BE2"/>
    <w:rsid w:val="00A970A0"/>
    <w:rsid w:val="00A9757A"/>
    <w:rsid w:val="00AA1FBB"/>
    <w:rsid w:val="00AA28CA"/>
    <w:rsid w:val="00AA3B29"/>
    <w:rsid w:val="00AA452B"/>
    <w:rsid w:val="00AA46B5"/>
    <w:rsid w:val="00AA551A"/>
    <w:rsid w:val="00AA5BC5"/>
    <w:rsid w:val="00AA5C78"/>
    <w:rsid w:val="00AA6748"/>
    <w:rsid w:val="00AA7E6E"/>
    <w:rsid w:val="00AB3600"/>
    <w:rsid w:val="00AB42A5"/>
    <w:rsid w:val="00AB455E"/>
    <w:rsid w:val="00AB46D1"/>
    <w:rsid w:val="00AB4DA4"/>
    <w:rsid w:val="00AB576C"/>
    <w:rsid w:val="00AB6354"/>
    <w:rsid w:val="00AB6476"/>
    <w:rsid w:val="00AB6838"/>
    <w:rsid w:val="00AB6998"/>
    <w:rsid w:val="00AB6E68"/>
    <w:rsid w:val="00AB73ED"/>
    <w:rsid w:val="00AB78A8"/>
    <w:rsid w:val="00AC1229"/>
    <w:rsid w:val="00AC1329"/>
    <w:rsid w:val="00AC1751"/>
    <w:rsid w:val="00AC20EB"/>
    <w:rsid w:val="00AC2674"/>
    <w:rsid w:val="00AC2D3C"/>
    <w:rsid w:val="00AC2FAD"/>
    <w:rsid w:val="00AC3183"/>
    <w:rsid w:val="00AC3974"/>
    <w:rsid w:val="00AC3CF1"/>
    <w:rsid w:val="00AC4BF9"/>
    <w:rsid w:val="00AC4CEC"/>
    <w:rsid w:val="00AC6A66"/>
    <w:rsid w:val="00AC6CC6"/>
    <w:rsid w:val="00AC7D55"/>
    <w:rsid w:val="00AD0D92"/>
    <w:rsid w:val="00AD0F8F"/>
    <w:rsid w:val="00AD18D0"/>
    <w:rsid w:val="00AD250F"/>
    <w:rsid w:val="00AD3BE4"/>
    <w:rsid w:val="00AD3DBB"/>
    <w:rsid w:val="00AD6799"/>
    <w:rsid w:val="00AD7018"/>
    <w:rsid w:val="00AD7F2D"/>
    <w:rsid w:val="00AE033B"/>
    <w:rsid w:val="00AE0CAA"/>
    <w:rsid w:val="00AE1DF1"/>
    <w:rsid w:val="00AE208C"/>
    <w:rsid w:val="00AE2376"/>
    <w:rsid w:val="00AE2413"/>
    <w:rsid w:val="00AE2D5E"/>
    <w:rsid w:val="00AE424A"/>
    <w:rsid w:val="00AE5130"/>
    <w:rsid w:val="00AE5850"/>
    <w:rsid w:val="00AE6E62"/>
    <w:rsid w:val="00AE77CD"/>
    <w:rsid w:val="00AE7DA0"/>
    <w:rsid w:val="00AF2789"/>
    <w:rsid w:val="00AF27D1"/>
    <w:rsid w:val="00AF296D"/>
    <w:rsid w:val="00AF2CF5"/>
    <w:rsid w:val="00AF3086"/>
    <w:rsid w:val="00AF3F9A"/>
    <w:rsid w:val="00AF4126"/>
    <w:rsid w:val="00AF481B"/>
    <w:rsid w:val="00AF4A0E"/>
    <w:rsid w:val="00AF57A1"/>
    <w:rsid w:val="00AF5B50"/>
    <w:rsid w:val="00AF5E02"/>
    <w:rsid w:val="00AF60F5"/>
    <w:rsid w:val="00AF676D"/>
    <w:rsid w:val="00AF6EE4"/>
    <w:rsid w:val="00AF71D3"/>
    <w:rsid w:val="00AF7554"/>
    <w:rsid w:val="00B0018C"/>
    <w:rsid w:val="00B00270"/>
    <w:rsid w:val="00B009C2"/>
    <w:rsid w:val="00B010B3"/>
    <w:rsid w:val="00B014CF"/>
    <w:rsid w:val="00B021B1"/>
    <w:rsid w:val="00B024C1"/>
    <w:rsid w:val="00B0258F"/>
    <w:rsid w:val="00B026B5"/>
    <w:rsid w:val="00B02827"/>
    <w:rsid w:val="00B02858"/>
    <w:rsid w:val="00B02B8A"/>
    <w:rsid w:val="00B02C24"/>
    <w:rsid w:val="00B05E53"/>
    <w:rsid w:val="00B06179"/>
    <w:rsid w:val="00B06319"/>
    <w:rsid w:val="00B067A6"/>
    <w:rsid w:val="00B104E2"/>
    <w:rsid w:val="00B107F9"/>
    <w:rsid w:val="00B10875"/>
    <w:rsid w:val="00B116AE"/>
    <w:rsid w:val="00B11703"/>
    <w:rsid w:val="00B11A37"/>
    <w:rsid w:val="00B1235C"/>
    <w:rsid w:val="00B12C5C"/>
    <w:rsid w:val="00B13C68"/>
    <w:rsid w:val="00B153D6"/>
    <w:rsid w:val="00B1554C"/>
    <w:rsid w:val="00B1560D"/>
    <w:rsid w:val="00B16F2D"/>
    <w:rsid w:val="00B179DB"/>
    <w:rsid w:val="00B17AC1"/>
    <w:rsid w:val="00B20105"/>
    <w:rsid w:val="00B20135"/>
    <w:rsid w:val="00B20213"/>
    <w:rsid w:val="00B2021A"/>
    <w:rsid w:val="00B208EF"/>
    <w:rsid w:val="00B22DE7"/>
    <w:rsid w:val="00B23F62"/>
    <w:rsid w:val="00B2426F"/>
    <w:rsid w:val="00B2503A"/>
    <w:rsid w:val="00B25A9C"/>
    <w:rsid w:val="00B25FDF"/>
    <w:rsid w:val="00B2631E"/>
    <w:rsid w:val="00B26407"/>
    <w:rsid w:val="00B26959"/>
    <w:rsid w:val="00B273F6"/>
    <w:rsid w:val="00B27B35"/>
    <w:rsid w:val="00B30C86"/>
    <w:rsid w:val="00B30E7B"/>
    <w:rsid w:val="00B31342"/>
    <w:rsid w:val="00B314FF"/>
    <w:rsid w:val="00B3460E"/>
    <w:rsid w:val="00B34B18"/>
    <w:rsid w:val="00B35336"/>
    <w:rsid w:val="00B35849"/>
    <w:rsid w:val="00B3624A"/>
    <w:rsid w:val="00B3626D"/>
    <w:rsid w:val="00B36CF2"/>
    <w:rsid w:val="00B36EE6"/>
    <w:rsid w:val="00B37768"/>
    <w:rsid w:val="00B37B43"/>
    <w:rsid w:val="00B37E5D"/>
    <w:rsid w:val="00B40EEB"/>
    <w:rsid w:val="00B41F9B"/>
    <w:rsid w:val="00B43035"/>
    <w:rsid w:val="00B43CD6"/>
    <w:rsid w:val="00B44924"/>
    <w:rsid w:val="00B449D8"/>
    <w:rsid w:val="00B4590E"/>
    <w:rsid w:val="00B46034"/>
    <w:rsid w:val="00B46AD7"/>
    <w:rsid w:val="00B47BCA"/>
    <w:rsid w:val="00B5033B"/>
    <w:rsid w:val="00B528AF"/>
    <w:rsid w:val="00B54715"/>
    <w:rsid w:val="00B54B25"/>
    <w:rsid w:val="00B54BCF"/>
    <w:rsid w:val="00B55BC5"/>
    <w:rsid w:val="00B55DF2"/>
    <w:rsid w:val="00B56A9B"/>
    <w:rsid w:val="00B56AB9"/>
    <w:rsid w:val="00B56DAD"/>
    <w:rsid w:val="00B57288"/>
    <w:rsid w:val="00B603E3"/>
    <w:rsid w:val="00B610EF"/>
    <w:rsid w:val="00B6197E"/>
    <w:rsid w:val="00B62C4B"/>
    <w:rsid w:val="00B62DCF"/>
    <w:rsid w:val="00B63320"/>
    <w:rsid w:val="00B6342C"/>
    <w:rsid w:val="00B63588"/>
    <w:rsid w:val="00B63FFF"/>
    <w:rsid w:val="00B6428D"/>
    <w:rsid w:val="00B6481B"/>
    <w:rsid w:val="00B65B5E"/>
    <w:rsid w:val="00B663AB"/>
    <w:rsid w:val="00B67F81"/>
    <w:rsid w:val="00B71263"/>
    <w:rsid w:val="00B7165E"/>
    <w:rsid w:val="00B71893"/>
    <w:rsid w:val="00B72CC6"/>
    <w:rsid w:val="00B72E08"/>
    <w:rsid w:val="00B73120"/>
    <w:rsid w:val="00B7414D"/>
    <w:rsid w:val="00B75561"/>
    <w:rsid w:val="00B7716E"/>
    <w:rsid w:val="00B7769A"/>
    <w:rsid w:val="00B77B6C"/>
    <w:rsid w:val="00B77D9B"/>
    <w:rsid w:val="00B80308"/>
    <w:rsid w:val="00B80492"/>
    <w:rsid w:val="00B80E6E"/>
    <w:rsid w:val="00B80E90"/>
    <w:rsid w:val="00B80EFB"/>
    <w:rsid w:val="00B81A03"/>
    <w:rsid w:val="00B82C8D"/>
    <w:rsid w:val="00B82CFF"/>
    <w:rsid w:val="00B82D57"/>
    <w:rsid w:val="00B82D6E"/>
    <w:rsid w:val="00B83343"/>
    <w:rsid w:val="00B83577"/>
    <w:rsid w:val="00B83FDF"/>
    <w:rsid w:val="00B8444A"/>
    <w:rsid w:val="00B849E4"/>
    <w:rsid w:val="00B84A70"/>
    <w:rsid w:val="00B857C8"/>
    <w:rsid w:val="00B85B7A"/>
    <w:rsid w:val="00B85BD3"/>
    <w:rsid w:val="00B85C3A"/>
    <w:rsid w:val="00B85F5B"/>
    <w:rsid w:val="00B87B9B"/>
    <w:rsid w:val="00B914C3"/>
    <w:rsid w:val="00B92A44"/>
    <w:rsid w:val="00B93E9C"/>
    <w:rsid w:val="00B94830"/>
    <w:rsid w:val="00B95076"/>
    <w:rsid w:val="00B9542F"/>
    <w:rsid w:val="00B9560E"/>
    <w:rsid w:val="00B95638"/>
    <w:rsid w:val="00B95EF9"/>
    <w:rsid w:val="00B9602E"/>
    <w:rsid w:val="00B96C50"/>
    <w:rsid w:val="00B970D5"/>
    <w:rsid w:val="00B971B2"/>
    <w:rsid w:val="00B97587"/>
    <w:rsid w:val="00B97600"/>
    <w:rsid w:val="00B97EA7"/>
    <w:rsid w:val="00BA0026"/>
    <w:rsid w:val="00BA04B9"/>
    <w:rsid w:val="00BA1498"/>
    <w:rsid w:val="00BA1702"/>
    <w:rsid w:val="00BA1A1D"/>
    <w:rsid w:val="00BA25F5"/>
    <w:rsid w:val="00BA2D2B"/>
    <w:rsid w:val="00BA2F1E"/>
    <w:rsid w:val="00BA2F9D"/>
    <w:rsid w:val="00BA3628"/>
    <w:rsid w:val="00BA3AF1"/>
    <w:rsid w:val="00BA3CEE"/>
    <w:rsid w:val="00BA441C"/>
    <w:rsid w:val="00BA4480"/>
    <w:rsid w:val="00BA46B3"/>
    <w:rsid w:val="00BA49F9"/>
    <w:rsid w:val="00BA581A"/>
    <w:rsid w:val="00BA6D8C"/>
    <w:rsid w:val="00BA7110"/>
    <w:rsid w:val="00BA7718"/>
    <w:rsid w:val="00BA7AD3"/>
    <w:rsid w:val="00BB06F2"/>
    <w:rsid w:val="00BB0F7B"/>
    <w:rsid w:val="00BB1180"/>
    <w:rsid w:val="00BB1873"/>
    <w:rsid w:val="00BB1DC6"/>
    <w:rsid w:val="00BB1F63"/>
    <w:rsid w:val="00BB2025"/>
    <w:rsid w:val="00BB2BEB"/>
    <w:rsid w:val="00BB2DE1"/>
    <w:rsid w:val="00BB3862"/>
    <w:rsid w:val="00BB4D87"/>
    <w:rsid w:val="00BB554E"/>
    <w:rsid w:val="00BB697D"/>
    <w:rsid w:val="00BB723E"/>
    <w:rsid w:val="00BB7E4F"/>
    <w:rsid w:val="00BC0A3D"/>
    <w:rsid w:val="00BC104F"/>
    <w:rsid w:val="00BC1DC6"/>
    <w:rsid w:val="00BC23A2"/>
    <w:rsid w:val="00BC2EC6"/>
    <w:rsid w:val="00BC304E"/>
    <w:rsid w:val="00BC32BE"/>
    <w:rsid w:val="00BC3B3A"/>
    <w:rsid w:val="00BC438F"/>
    <w:rsid w:val="00BC454F"/>
    <w:rsid w:val="00BC4583"/>
    <w:rsid w:val="00BC4D0B"/>
    <w:rsid w:val="00BC5F5E"/>
    <w:rsid w:val="00BC609A"/>
    <w:rsid w:val="00BC629E"/>
    <w:rsid w:val="00BC6466"/>
    <w:rsid w:val="00BC6E01"/>
    <w:rsid w:val="00BC747E"/>
    <w:rsid w:val="00BC7CFA"/>
    <w:rsid w:val="00BC7E85"/>
    <w:rsid w:val="00BD15AB"/>
    <w:rsid w:val="00BD19FC"/>
    <w:rsid w:val="00BD2D74"/>
    <w:rsid w:val="00BD34BF"/>
    <w:rsid w:val="00BD356E"/>
    <w:rsid w:val="00BD386F"/>
    <w:rsid w:val="00BD3D20"/>
    <w:rsid w:val="00BD3EAF"/>
    <w:rsid w:val="00BD4409"/>
    <w:rsid w:val="00BD485C"/>
    <w:rsid w:val="00BD500B"/>
    <w:rsid w:val="00BD529F"/>
    <w:rsid w:val="00BD5897"/>
    <w:rsid w:val="00BD59B0"/>
    <w:rsid w:val="00BD5E51"/>
    <w:rsid w:val="00BD6728"/>
    <w:rsid w:val="00BD745E"/>
    <w:rsid w:val="00BD780F"/>
    <w:rsid w:val="00BE0025"/>
    <w:rsid w:val="00BE002D"/>
    <w:rsid w:val="00BE0CA0"/>
    <w:rsid w:val="00BE0FD1"/>
    <w:rsid w:val="00BE1554"/>
    <w:rsid w:val="00BE17F8"/>
    <w:rsid w:val="00BE2679"/>
    <w:rsid w:val="00BE26FB"/>
    <w:rsid w:val="00BE2BBC"/>
    <w:rsid w:val="00BE2CCC"/>
    <w:rsid w:val="00BE2EDC"/>
    <w:rsid w:val="00BE304A"/>
    <w:rsid w:val="00BE3CA0"/>
    <w:rsid w:val="00BE3D3A"/>
    <w:rsid w:val="00BE54C0"/>
    <w:rsid w:val="00BE67A5"/>
    <w:rsid w:val="00BE6CE5"/>
    <w:rsid w:val="00BF0529"/>
    <w:rsid w:val="00BF0BD4"/>
    <w:rsid w:val="00BF0F7B"/>
    <w:rsid w:val="00BF1E6A"/>
    <w:rsid w:val="00BF311B"/>
    <w:rsid w:val="00BF3780"/>
    <w:rsid w:val="00BF3E9A"/>
    <w:rsid w:val="00BF4BBA"/>
    <w:rsid w:val="00BF5C71"/>
    <w:rsid w:val="00BF60CF"/>
    <w:rsid w:val="00BF701E"/>
    <w:rsid w:val="00BF79D2"/>
    <w:rsid w:val="00C0083A"/>
    <w:rsid w:val="00C00B3A"/>
    <w:rsid w:val="00C0109B"/>
    <w:rsid w:val="00C01472"/>
    <w:rsid w:val="00C03024"/>
    <w:rsid w:val="00C0324F"/>
    <w:rsid w:val="00C03FB8"/>
    <w:rsid w:val="00C0454E"/>
    <w:rsid w:val="00C0557F"/>
    <w:rsid w:val="00C0651F"/>
    <w:rsid w:val="00C07126"/>
    <w:rsid w:val="00C07130"/>
    <w:rsid w:val="00C07445"/>
    <w:rsid w:val="00C074F3"/>
    <w:rsid w:val="00C075DA"/>
    <w:rsid w:val="00C1063B"/>
    <w:rsid w:val="00C10909"/>
    <w:rsid w:val="00C109F8"/>
    <w:rsid w:val="00C110AC"/>
    <w:rsid w:val="00C122C2"/>
    <w:rsid w:val="00C12993"/>
    <w:rsid w:val="00C136A1"/>
    <w:rsid w:val="00C138D4"/>
    <w:rsid w:val="00C14094"/>
    <w:rsid w:val="00C14A50"/>
    <w:rsid w:val="00C14B8C"/>
    <w:rsid w:val="00C15A0C"/>
    <w:rsid w:val="00C15CAF"/>
    <w:rsid w:val="00C16902"/>
    <w:rsid w:val="00C16FF0"/>
    <w:rsid w:val="00C178B5"/>
    <w:rsid w:val="00C17AAD"/>
    <w:rsid w:val="00C200A9"/>
    <w:rsid w:val="00C208E0"/>
    <w:rsid w:val="00C20C82"/>
    <w:rsid w:val="00C21204"/>
    <w:rsid w:val="00C21255"/>
    <w:rsid w:val="00C2140C"/>
    <w:rsid w:val="00C21674"/>
    <w:rsid w:val="00C216DA"/>
    <w:rsid w:val="00C216EB"/>
    <w:rsid w:val="00C21AA4"/>
    <w:rsid w:val="00C21B7C"/>
    <w:rsid w:val="00C21E7D"/>
    <w:rsid w:val="00C22032"/>
    <w:rsid w:val="00C2210C"/>
    <w:rsid w:val="00C222C1"/>
    <w:rsid w:val="00C22788"/>
    <w:rsid w:val="00C22D31"/>
    <w:rsid w:val="00C24B37"/>
    <w:rsid w:val="00C24D21"/>
    <w:rsid w:val="00C253E5"/>
    <w:rsid w:val="00C254B2"/>
    <w:rsid w:val="00C26BCC"/>
    <w:rsid w:val="00C313FE"/>
    <w:rsid w:val="00C32345"/>
    <w:rsid w:val="00C325AB"/>
    <w:rsid w:val="00C325EE"/>
    <w:rsid w:val="00C32A17"/>
    <w:rsid w:val="00C32FDB"/>
    <w:rsid w:val="00C339E2"/>
    <w:rsid w:val="00C33C8F"/>
    <w:rsid w:val="00C342C1"/>
    <w:rsid w:val="00C3455D"/>
    <w:rsid w:val="00C34B86"/>
    <w:rsid w:val="00C356C0"/>
    <w:rsid w:val="00C364B4"/>
    <w:rsid w:val="00C406D1"/>
    <w:rsid w:val="00C409F3"/>
    <w:rsid w:val="00C40D10"/>
    <w:rsid w:val="00C41F00"/>
    <w:rsid w:val="00C41FEA"/>
    <w:rsid w:val="00C42B81"/>
    <w:rsid w:val="00C42DCD"/>
    <w:rsid w:val="00C43625"/>
    <w:rsid w:val="00C439C1"/>
    <w:rsid w:val="00C45C7B"/>
    <w:rsid w:val="00C46B27"/>
    <w:rsid w:val="00C46F84"/>
    <w:rsid w:val="00C4708D"/>
    <w:rsid w:val="00C50860"/>
    <w:rsid w:val="00C5177D"/>
    <w:rsid w:val="00C520B6"/>
    <w:rsid w:val="00C5239B"/>
    <w:rsid w:val="00C53C52"/>
    <w:rsid w:val="00C53E25"/>
    <w:rsid w:val="00C540A8"/>
    <w:rsid w:val="00C54BD5"/>
    <w:rsid w:val="00C55336"/>
    <w:rsid w:val="00C56219"/>
    <w:rsid w:val="00C57DCA"/>
    <w:rsid w:val="00C57E68"/>
    <w:rsid w:val="00C600A4"/>
    <w:rsid w:val="00C60BC0"/>
    <w:rsid w:val="00C6197E"/>
    <w:rsid w:val="00C61F7B"/>
    <w:rsid w:val="00C620FA"/>
    <w:rsid w:val="00C629E1"/>
    <w:rsid w:val="00C636B7"/>
    <w:rsid w:val="00C648F6"/>
    <w:rsid w:val="00C65701"/>
    <w:rsid w:val="00C65894"/>
    <w:rsid w:val="00C66198"/>
    <w:rsid w:val="00C661D0"/>
    <w:rsid w:val="00C66C49"/>
    <w:rsid w:val="00C67798"/>
    <w:rsid w:val="00C67997"/>
    <w:rsid w:val="00C67D7F"/>
    <w:rsid w:val="00C70363"/>
    <w:rsid w:val="00C70665"/>
    <w:rsid w:val="00C71824"/>
    <w:rsid w:val="00C723C7"/>
    <w:rsid w:val="00C735F1"/>
    <w:rsid w:val="00C73EC9"/>
    <w:rsid w:val="00C74366"/>
    <w:rsid w:val="00C74D95"/>
    <w:rsid w:val="00C75AC0"/>
    <w:rsid w:val="00C75B34"/>
    <w:rsid w:val="00C764D2"/>
    <w:rsid w:val="00C767DD"/>
    <w:rsid w:val="00C77ADE"/>
    <w:rsid w:val="00C77DFF"/>
    <w:rsid w:val="00C80686"/>
    <w:rsid w:val="00C82736"/>
    <w:rsid w:val="00C82F01"/>
    <w:rsid w:val="00C83770"/>
    <w:rsid w:val="00C83E4D"/>
    <w:rsid w:val="00C84575"/>
    <w:rsid w:val="00C845A5"/>
    <w:rsid w:val="00C85003"/>
    <w:rsid w:val="00C853A3"/>
    <w:rsid w:val="00C85646"/>
    <w:rsid w:val="00C85FF6"/>
    <w:rsid w:val="00C875AE"/>
    <w:rsid w:val="00C87B21"/>
    <w:rsid w:val="00C87E37"/>
    <w:rsid w:val="00C908D9"/>
    <w:rsid w:val="00C90E89"/>
    <w:rsid w:val="00C914F1"/>
    <w:rsid w:val="00C919BD"/>
    <w:rsid w:val="00C92B6C"/>
    <w:rsid w:val="00C931A1"/>
    <w:rsid w:val="00C93746"/>
    <w:rsid w:val="00C9383C"/>
    <w:rsid w:val="00C94303"/>
    <w:rsid w:val="00C944DD"/>
    <w:rsid w:val="00C94A35"/>
    <w:rsid w:val="00C95300"/>
    <w:rsid w:val="00C953AC"/>
    <w:rsid w:val="00C954D6"/>
    <w:rsid w:val="00C96042"/>
    <w:rsid w:val="00C96E08"/>
    <w:rsid w:val="00C96E58"/>
    <w:rsid w:val="00C9746D"/>
    <w:rsid w:val="00CA0231"/>
    <w:rsid w:val="00CA0466"/>
    <w:rsid w:val="00CA2E80"/>
    <w:rsid w:val="00CA57AB"/>
    <w:rsid w:val="00CA65A1"/>
    <w:rsid w:val="00CA6601"/>
    <w:rsid w:val="00CB01A8"/>
    <w:rsid w:val="00CB0440"/>
    <w:rsid w:val="00CB05B1"/>
    <w:rsid w:val="00CB0A67"/>
    <w:rsid w:val="00CB0D00"/>
    <w:rsid w:val="00CB1B63"/>
    <w:rsid w:val="00CB1BB4"/>
    <w:rsid w:val="00CB2084"/>
    <w:rsid w:val="00CB2693"/>
    <w:rsid w:val="00CB26DE"/>
    <w:rsid w:val="00CB384E"/>
    <w:rsid w:val="00CB4E90"/>
    <w:rsid w:val="00CB503A"/>
    <w:rsid w:val="00CB750B"/>
    <w:rsid w:val="00CB79DC"/>
    <w:rsid w:val="00CC010C"/>
    <w:rsid w:val="00CC0C9A"/>
    <w:rsid w:val="00CC1134"/>
    <w:rsid w:val="00CC1BEB"/>
    <w:rsid w:val="00CC1EAB"/>
    <w:rsid w:val="00CC2B9B"/>
    <w:rsid w:val="00CC3645"/>
    <w:rsid w:val="00CC3B11"/>
    <w:rsid w:val="00CC3C32"/>
    <w:rsid w:val="00CC3DF2"/>
    <w:rsid w:val="00CC4373"/>
    <w:rsid w:val="00CC4814"/>
    <w:rsid w:val="00CC585C"/>
    <w:rsid w:val="00CC595E"/>
    <w:rsid w:val="00CC59B8"/>
    <w:rsid w:val="00CC60F2"/>
    <w:rsid w:val="00CC717D"/>
    <w:rsid w:val="00CC73D1"/>
    <w:rsid w:val="00CC77B9"/>
    <w:rsid w:val="00CC7D50"/>
    <w:rsid w:val="00CD0104"/>
    <w:rsid w:val="00CD1EF7"/>
    <w:rsid w:val="00CD2882"/>
    <w:rsid w:val="00CD2985"/>
    <w:rsid w:val="00CD3304"/>
    <w:rsid w:val="00CD438E"/>
    <w:rsid w:val="00CD4BF2"/>
    <w:rsid w:val="00CD5383"/>
    <w:rsid w:val="00CD55C3"/>
    <w:rsid w:val="00CD6BE5"/>
    <w:rsid w:val="00CD704F"/>
    <w:rsid w:val="00CD767B"/>
    <w:rsid w:val="00CD7EEF"/>
    <w:rsid w:val="00CE0EDE"/>
    <w:rsid w:val="00CE3103"/>
    <w:rsid w:val="00CE5064"/>
    <w:rsid w:val="00CE59F7"/>
    <w:rsid w:val="00CE5FF7"/>
    <w:rsid w:val="00CE6474"/>
    <w:rsid w:val="00CE7CBB"/>
    <w:rsid w:val="00CF00BB"/>
    <w:rsid w:val="00CF0190"/>
    <w:rsid w:val="00CF1376"/>
    <w:rsid w:val="00CF1E4C"/>
    <w:rsid w:val="00CF2737"/>
    <w:rsid w:val="00CF2BC1"/>
    <w:rsid w:val="00CF2EB9"/>
    <w:rsid w:val="00CF2F66"/>
    <w:rsid w:val="00CF59C2"/>
    <w:rsid w:val="00CF5CB9"/>
    <w:rsid w:val="00CF5D9B"/>
    <w:rsid w:val="00CF6531"/>
    <w:rsid w:val="00CF760C"/>
    <w:rsid w:val="00D00B3F"/>
    <w:rsid w:val="00D0293C"/>
    <w:rsid w:val="00D02C55"/>
    <w:rsid w:val="00D042BA"/>
    <w:rsid w:val="00D048D0"/>
    <w:rsid w:val="00D0582F"/>
    <w:rsid w:val="00D06ABC"/>
    <w:rsid w:val="00D07B84"/>
    <w:rsid w:val="00D10337"/>
    <w:rsid w:val="00D114F0"/>
    <w:rsid w:val="00D118ED"/>
    <w:rsid w:val="00D11E10"/>
    <w:rsid w:val="00D11F87"/>
    <w:rsid w:val="00D12D41"/>
    <w:rsid w:val="00D132F3"/>
    <w:rsid w:val="00D13610"/>
    <w:rsid w:val="00D1476E"/>
    <w:rsid w:val="00D15333"/>
    <w:rsid w:val="00D163BE"/>
    <w:rsid w:val="00D16E5F"/>
    <w:rsid w:val="00D215B8"/>
    <w:rsid w:val="00D215D8"/>
    <w:rsid w:val="00D219BF"/>
    <w:rsid w:val="00D21ADD"/>
    <w:rsid w:val="00D21C15"/>
    <w:rsid w:val="00D21F96"/>
    <w:rsid w:val="00D2246F"/>
    <w:rsid w:val="00D22623"/>
    <w:rsid w:val="00D22998"/>
    <w:rsid w:val="00D22A93"/>
    <w:rsid w:val="00D22E62"/>
    <w:rsid w:val="00D23A93"/>
    <w:rsid w:val="00D23CAE"/>
    <w:rsid w:val="00D25504"/>
    <w:rsid w:val="00D271D1"/>
    <w:rsid w:val="00D27CAF"/>
    <w:rsid w:val="00D30F30"/>
    <w:rsid w:val="00D316B9"/>
    <w:rsid w:val="00D31804"/>
    <w:rsid w:val="00D31FAB"/>
    <w:rsid w:val="00D325DB"/>
    <w:rsid w:val="00D328B1"/>
    <w:rsid w:val="00D3386D"/>
    <w:rsid w:val="00D3455A"/>
    <w:rsid w:val="00D35666"/>
    <w:rsid w:val="00D359E0"/>
    <w:rsid w:val="00D36665"/>
    <w:rsid w:val="00D36BA8"/>
    <w:rsid w:val="00D373BA"/>
    <w:rsid w:val="00D37C5F"/>
    <w:rsid w:val="00D40381"/>
    <w:rsid w:val="00D4065E"/>
    <w:rsid w:val="00D40D19"/>
    <w:rsid w:val="00D4144F"/>
    <w:rsid w:val="00D417F2"/>
    <w:rsid w:val="00D41932"/>
    <w:rsid w:val="00D42EF4"/>
    <w:rsid w:val="00D43369"/>
    <w:rsid w:val="00D43A45"/>
    <w:rsid w:val="00D43BE0"/>
    <w:rsid w:val="00D43D46"/>
    <w:rsid w:val="00D449D1"/>
    <w:rsid w:val="00D45721"/>
    <w:rsid w:val="00D45BD7"/>
    <w:rsid w:val="00D45DA9"/>
    <w:rsid w:val="00D47346"/>
    <w:rsid w:val="00D477C9"/>
    <w:rsid w:val="00D47CC4"/>
    <w:rsid w:val="00D50265"/>
    <w:rsid w:val="00D50336"/>
    <w:rsid w:val="00D51EAB"/>
    <w:rsid w:val="00D52599"/>
    <w:rsid w:val="00D52FCC"/>
    <w:rsid w:val="00D5325D"/>
    <w:rsid w:val="00D53B4B"/>
    <w:rsid w:val="00D54307"/>
    <w:rsid w:val="00D54D7D"/>
    <w:rsid w:val="00D55764"/>
    <w:rsid w:val="00D56ACF"/>
    <w:rsid w:val="00D60019"/>
    <w:rsid w:val="00D6020C"/>
    <w:rsid w:val="00D6053B"/>
    <w:rsid w:val="00D61334"/>
    <w:rsid w:val="00D630B0"/>
    <w:rsid w:val="00D6397D"/>
    <w:rsid w:val="00D6569E"/>
    <w:rsid w:val="00D65FD7"/>
    <w:rsid w:val="00D6605E"/>
    <w:rsid w:val="00D66725"/>
    <w:rsid w:val="00D66748"/>
    <w:rsid w:val="00D669E3"/>
    <w:rsid w:val="00D66A0B"/>
    <w:rsid w:val="00D66A3E"/>
    <w:rsid w:val="00D676A5"/>
    <w:rsid w:val="00D70559"/>
    <w:rsid w:val="00D73158"/>
    <w:rsid w:val="00D73DB4"/>
    <w:rsid w:val="00D746D5"/>
    <w:rsid w:val="00D7557A"/>
    <w:rsid w:val="00D75A2B"/>
    <w:rsid w:val="00D75EBA"/>
    <w:rsid w:val="00D76613"/>
    <w:rsid w:val="00D76965"/>
    <w:rsid w:val="00D76F60"/>
    <w:rsid w:val="00D775DB"/>
    <w:rsid w:val="00D7776B"/>
    <w:rsid w:val="00D809D1"/>
    <w:rsid w:val="00D80B3C"/>
    <w:rsid w:val="00D80CA9"/>
    <w:rsid w:val="00D816A0"/>
    <w:rsid w:val="00D816DD"/>
    <w:rsid w:val="00D82ED3"/>
    <w:rsid w:val="00D82F9B"/>
    <w:rsid w:val="00D8399A"/>
    <w:rsid w:val="00D83BCD"/>
    <w:rsid w:val="00D83EF9"/>
    <w:rsid w:val="00D8452A"/>
    <w:rsid w:val="00D85571"/>
    <w:rsid w:val="00D85664"/>
    <w:rsid w:val="00D86167"/>
    <w:rsid w:val="00D87B10"/>
    <w:rsid w:val="00D90675"/>
    <w:rsid w:val="00D90F1C"/>
    <w:rsid w:val="00D91D3C"/>
    <w:rsid w:val="00D91D6A"/>
    <w:rsid w:val="00D930AA"/>
    <w:rsid w:val="00D93644"/>
    <w:rsid w:val="00D93931"/>
    <w:rsid w:val="00D93D1B"/>
    <w:rsid w:val="00D9501A"/>
    <w:rsid w:val="00D951A3"/>
    <w:rsid w:val="00D954A2"/>
    <w:rsid w:val="00D96921"/>
    <w:rsid w:val="00DA02CE"/>
    <w:rsid w:val="00DA0C11"/>
    <w:rsid w:val="00DA27A6"/>
    <w:rsid w:val="00DA3829"/>
    <w:rsid w:val="00DA415C"/>
    <w:rsid w:val="00DA4F24"/>
    <w:rsid w:val="00DA5DCE"/>
    <w:rsid w:val="00DA5F85"/>
    <w:rsid w:val="00DA67E7"/>
    <w:rsid w:val="00DA6CC4"/>
    <w:rsid w:val="00DA716C"/>
    <w:rsid w:val="00DB0623"/>
    <w:rsid w:val="00DB064B"/>
    <w:rsid w:val="00DB0C2E"/>
    <w:rsid w:val="00DB177B"/>
    <w:rsid w:val="00DB1B05"/>
    <w:rsid w:val="00DB1C28"/>
    <w:rsid w:val="00DB24FC"/>
    <w:rsid w:val="00DB3A33"/>
    <w:rsid w:val="00DB3B6C"/>
    <w:rsid w:val="00DB3B8B"/>
    <w:rsid w:val="00DB3EA2"/>
    <w:rsid w:val="00DB3FDA"/>
    <w:rsid w:val="00DB6320"/>
    <w:rsid w:val="00DB69A1"/>
    <w:rsid w:val="00DB6C1A"/>
    <w:rsid w:val="00DB7AA7"/>
    <w:rsid w:val="00DB7F2E"/>
    <w:rsid w:val="00DC0246"/>
    <w:rsid w:val="00DC0328"/>
    <w:rsid w:val="00DC0386"/>
    <w:rsid w:val="00DC038D"/>
    <w:rsid w:val="00DC0DD7"/>
    <w:rsid w:val="00DC1298"/>
    <w:rsid w:val="00DC1950"/>
    <w:rsid w:val="00DC2788"/>
    <w:rsid w:val="00DC3ADF"/>
    <w:rsid w:val="00DC4C32"/>
    <w:rsid w:val="00DC51D5"/>
    <w:rsid w:val="00DC647F"/>
    <w:rsid w:val="00DC6634"/>
    <w:rsid w:val="00DC7217"/>
    <w:rsid w:val="00DD02E5"/>
    <w:rsid w:val="00DD0546"/>
    <w:rsid w:val="00DD0BCA"/>
    <w:rsid w:val="00DD115F"/>
    <w:rsid w:val="00DD1740"/>
    <w:rsid w:val="00DD1E85"/>
    <w:rsid w:val="00DD1F44"/>
    <w:rsid w:val="00DD2017"/>
    <w:rsid w:val="00DD3207"/>
    <w:rsid w:val="00DD4238"/>
    <w:rsid w:val="00DD48BD"/>
    <w:rsid w:val="00DD4BE9"/>
    <w:rsid w:val="00DD4C92"/>
    <w:rsid w:val="00DD4E89"/>
    <w:rsid w:val="00DD4EB6"/>
    <w:rsid w:val="00DD5357"/>
    <w:rsid w:val="00DD5C69"/>
    <w:rsid w:val="00DD5DB9"/>
    <w:rsid w:val="00DD68CA"/>
    <w:rsid w:val="00DD7269"/>
    <w:rsid w:val="00DD7CBF"/>
    <w:rsid w:val="00DD7EC6"/>
    <w:rsid w:val="00DE0028"/>
    <w:rsid w:val="00DE08D3"/>
    <w:rsid w:val="00DE2645"/>
    <w:rsid w:val="00DE26F3"/>
    <w:rsid w:val="00DE2CE2"/>
    <w:rsid w:val="00DE2F59"/>
    <w:rsid w:val="00DE38B1"/>
    <w:rsid w:val="00DE3B77"/>
    <w:rsid w:val="00DE4BA7"/>
    <w:rsid w:val="00DE5957"/>
    <w:rsid w:val="00DE5A82"/>
    <w:rsid w:val="00DE77E5"/>
    <w:rsid w:val="00DE7867"/>
    <w:rsid w:val="00DF007C"/>
    <w:rsid w:val="00DF0BEB"/>
    <w:rsid w:val="00DF0D24"/>
    <w:rsid w:val="00DF0FE8"/>
    <w:rsid w:val="00DF114E"/>
    <w:rsid w:val="00DF1922"/>
    <w:rsid w:val="00DF1B94"/>
    <w:rsid w:val="00DF4B02"/>
    <w:rsid w:val="00DF6650"/>
    <w:rsid w:val="00DF7EF0"/>
    <w:rsid w:val="00E00B63"/>
    <w:rsid w:val="00E0114C"/>
    <w:rsid w:val="00E01307"/>
    <w:rsid w:val="00E01351"/>
    <w:rsid w:val="00E01CB0"/>
    <w:rsid w:val="00E02C9E"/>
    <w:rsid w:val="00E02DCD"/>
    <w:rsid w:val="00E02F4D"/>
    <w:rsid w:val="00E0309B"/>
    <w:rsid w:val="00E035C7"/>
    <w:rsid w:val="00E036F7"/>
    <w:rsid w:val="00E038B9"/>
    <w:rsid w:val="00E03F4F"/>
    <w:rsid w:val="00E049E4"/>
    <w:rsid w:val="00E05355"/>
    <w:rsid w:val="00E05449"/>
    <w:rsid w:val="00E0569D"/>
    <w:rsid w:val="00E05E97"/>
    <w:rsid w:val="00E0610F"/>
    <w:rsid w:val="00E06B3C"/>
    <w:rsid w:val="00E06DFD"/>
    <w:rsid w:val="00E070C6"/>
    <w:rsid w:val="00E07D0D"/>
    <w:rsid w:val="00E07EC1"/>
    <w:rsid w:val="00E11E1C"/>
    <w:rsid w:val="00E13132"/>
    <w:rsid w:val="00E135F4"/>
    <w:rsid w:val="00E137BA"/>
    <w:rsid w:val="00E13B7F"/>
    <w:rsid w:val="00E13B96"/>
    <w:rsid w:val="00E13E67"/>
    <w:rsid w:val="00E14F87"/>
    <w:rsid w:val="00E156B7"/>
    <w:rsid w:val="00E15DE0"/>
    <w:rsid w:val="00E16AF7"/>
    <w:rsid w:val="00E16BB9"/>
    <w:rsid w:val="00E16DF2"/>
    <w:rsid w:val="00E17098"/>
    <w:rsid w:val="00E2063A"/>
    <w:rsid w:val="00E2080A"/>
    <w:rsid w:val="00E20D13"/>
    <w:rsid w:val="00E20F78"/>
    <w:rsid w:val="00E217F2"/>
    <w:rsid w:val="00E21F5F"/>
    <w:rsid w:val="00E22887"/>
    <w:rsid w:val="00E23749"/>
    <w:rsid w:val="00E239B5"/>
    <w:rsid w:val="00E24A69"/>
    <w:rsid w:val="00E25518"/>
    <w:rsid w:val="00E25715"/>
    <w:rsid w:val="00E258C4"/>
    <w:rsid w:val="00E25B18"/>
    <w:rsid w:val="00E27128"/>
    <w:rsid w:val="00E2771A"/>
    <w:rsid w:val="00E2796C"/>
    <w:rsid w:val="00E27C6E"/>
    <w:rsid w:val="00E27EF9"/>
    <w:rsid w:val="00E31038"/>
    <w:rsid w:val="00E3135E"/>
    <w:rsid w:val="00E31506"/>
    <w:rsid w:val="00E31571"/>
    <w:rsid w:val="00E3175A"/>
    <w:rsid w:val="00E31983"/>
    <w:rsid w:val="00E31A27"/>
    <w:rsid w:val="00E320DD"/>
    <w:rsid w:val="00E33016"/>
    <w:rsid w:val="00E3306A"/>
    <w:rsid w:val="00E336E7"/>
    <w:rsid w:val="00E34A7A"/>
    <w:rsid w:val="00E34A8F"/>
    <w:rsid w:val="00E35349"/>
    <w:rsid w:val="00E359C7"/>
    <w:rsid w:val="00E35B3D"/>
    <w:rsid w:val="00E365D2"/>
    <w:rsid w:val="00E36D74"/>
    <w:rsid w:val="00E36FE9"/>
    <w:rsid w:val="00E37222"/>
    <w:rsid w:val="00E3774E"/>
    <w:rsid w:val="00E37BA8"/>
    <w:rsid w:val="00E37F75"/>
    <w:rsid w:val="00E40321"/>
    <w:rsid w:val="00E40FB0"/>
    <w:rsid w:val="00E4110B"/>
    <w:rsid w:val="00E42734"/>
    <w:rsid w:val="00E42933"/>
    <w:rsid w:val="00E437C8"/>
    <w:rsid w:val="00E4449C"/>
    <w:rsid w:val="00E450BE"/>
    <w:rsid w:val="00E45815"/>
    <w:rsid w:val="00E45E72"/>
    <w:rsid w:val="00E474F3"/>
    <w:rsid w:val="00E47971"/>
    <w:rsid w:val="00E50014"/>
    <w:rsid w:val="00E516BA"/>
    <w:rsid w:val="00E5194C"/>
    <w:rsid w:val="00E51C74"/>
    <w:rsid w:val="00E53390"/>
    <w:rsid w:val="00E53511"/>
    <w:rsid w:val="00E54223"/>
    <w:rsid w:val="00E5496C"/>
    <w:rsid w:val="00E55D52"/>
    <w:rsid w:val="00E56126"/>
    <w:rsid w:val="00E573ED"/>
    <w:rsid w:val="00E61EC1"/>
    <w:rsid w:val="00E62390"/>
    <w:rsid w:val="00E625DD"/>
    <w:rsid w:val="00E626A4"/>
    <w:rsid w:val="00E63AD5"/>
    <w:rsid w:val="00E653E9"/>
    <w:rsid w:val="00E656FB"/>
    <w:rsid w:val="00E673D4"/>
    <w:rsid w:val="00E67857"/>
    <w:rsid w:val="00E70DC5"/>
    <w:rsid w:val="00E70DF6"/>
    <w:rsid w:val="00E7135E"/>
    <w:rsid w:val="00E7200C"/>
    <w:rsid w:val="00E735C2"/>
    <w:rsid w:val="00E7361F"/>
    <w:rsid w:val="00E74D30"/>
    <w:rsid w:val="00E75B09"/>
    <w:rsid w:val="00E776AD"/>
    <w:rsid w:val="00E8085F"/>
    <w:rsid w:val="00E80A9D"/>
    <w:rsid w:val="00E816CD"/>
    <w:rsid w:val="00E81E85"/>
    <w:rsid w:val="00E825CE"/>
    <w:rsid w:val="00E826E1"/>
    <w:rsid w:val="00E827C1"/>
    <w:rsid w:val="00E82818"/>
    <w:rsid w:val="00E829F5"/>
    <w:rsid w:val="00E8349B"/>
    <w:rsid w:val="00E83536"/>
    <w:rsid w:val="00E83B50"/>
    <w:rsid w:val="00E84E7B"/>
    <w:rsid w:val="00E8599D"/>
    <w:rsid w:val="00E85FEB"/>
    <w:rsid w:val="00E87BDC"/>
    <w:rsid w:val="00E90C29"/>
    <w:rsid w:val="00E91282"/>
    <w:rsid w:val="00E9153A"/>
    <w:rsid w:val="00E92639"/>
    <w:rsid w:val="00E93869"/>
    <w:rsid w:val="00E9400C"/>
    <w:rsid w:val="00E94708"/>
    <w:rsid w:val="00E966F8"/>
    <w:rsid w:val="00E96876"/>
    <w:rsid w:val="00E9729C"/>
    <w:rsid w:val="00E9747F"/>
    <w:rsid w:val="00EA0C68"/>
    <w:rsid w:val="00EA1302"/>
    <w:rsid w:val="00EA1EB6"/>
    <w:rsid w:val="00EA298A"/>
    <w:rsid w:val="00EA350A"/>
    <w:rsid w:val="00EA41D1"/>
    <w:rsid w:val="00EA43EC"/>
    <w:rsid w:val="00EA4729"/>
    <w:rsid w:val="00EA4D72"/>
    <w:rsid w:val="00EA7D37"/>
    <w:rsid w:val="00EB02D5"/>
    <w:rsid w:val="00EB04D7"/>
    <w:rsid w:val="00EB148D"/>
    <w:rsid w:val="00EB154E"/>
    <w:rsid w:val="00EB17EE"/>
    <w:rsid w:val="00EB1B38"/>
    <w:rsid w:val="00EB1D91"/>
    <w:rsid w:val="00EB2260"/>
    <w:rsid w:val="00EB26BC"/>
    <w:rsid w:val="00EB4309"/>
    <w:rsid w:val="00EB4434"/>
    <w:rsid w:val="00EB50DD"/>
    <w:rsid w:val="00EB52AB"/>
    <w:rsid w:val="00EB65BE"/>
    <w:rsid w:val="00EB6A8D"/>
    <w:rsid w:val="00EB6DA5"/>
    <w:rsid w:val="00EC0C2B"/>
    <w:rsid w:val="00EC11A8"/>
    <w:rsid w:val="00EC1275"/>
    <w:rsid w:val="00EC1402"/>
    <w:rsid w:val="00EC16BC"/>
    <w:rsid w:val="00EC25E9"/>
    <w:rsid w:val="00EC346A"/>
    <w:rsid w:val="00EC3713"/>
    <w:rsid w:val="00EC409D"/>
    <w:rsid w:val="00EC4184"/>
    <w:rsid w:val="00EC4644"/>
    <w:rsid w:val="00EC5F91"/>
    <w:rsid w:val="00EC612E"/>
    <w:rsid w:val="00EC616E"/>
    <w:rsid w:val="00EC6F10"/>
    <w:rsid w:val="00ED022D"/>
    <w:rsid w:val="00ED041C"/>
    <w:rsid w:val="00ED0495"/>
    <w:rsid w:val="00ED1E34"/>
    <w:rsid w:val="00ED2BF7"/>
    <w:rsid w:val="00ED2BFA"/>
    <w:rsid w:val="00ED2D53"/>
    <w:rsid w:val="00ED301C"/>
    <w:rsid w:val="00ED33B3"/>
    <w:rsid w:val="00ED3458"/>
    <w:rsid w:val="00ED4343"/>
    <w:rsid w:val="00ED43D7"/>
    <w:rsid w:val="00ED44C4"/>
    <w:rsid w:val="00ED4B2F"/>
    <w:rsid w:val="00ED5345"/>
    <w:rsid w:val="00ED7EA5"/>
    <w:rsid w:val="00EE37FE"/>
    <w:rsid w:val="00EE3983"/>
    <w:rsid w:val="00EE489B"/>
    <w:rsid w:val="00EE53EF"/>
    <w:rsid w:val="00EE6185"/>
    <w:rsid w:val="00EE6298"/>
    <w:rsid w:val="00EE6929"/>
    <w:rsid w:val="00EE6D58"/>
    <w:rsid w:val="00EE707A"/>
    <w:rsid w:val="00EE7911"/>
    <w:rsid w:val="00EF186E"/>
    <w:rsid w:val="00EF2732"/>
    <w:rsid w:val="00EF319E"/>
    <w:rsid w:val="00EF3523"/>
    <w:rsid w:val="00EF3CF6"/>
    <w:rsid w:val="00EF603C"/>
    <w:rsid w:val="00F00E04"/>
    <w:rsid w:val="00F02AF3"/>
    <w:rsid w:val="00F04674"/>
    <w:rsid w:val="00F05187"/>
    <w:rsid w:val="00F0528C"/>
    <w:rsid w:val="00F059D6"/>
    <w:rsid w:val="00F05AB0"/>
    <w:rsid w:val="00F05E44"/>
    <w:rsid w:val="00F05F69"/>
    <w:rsid w:val="00F06BB7"/>
    <w:rsid w:val="00F07093"/>
    <w:rsid w:val="00F07478"/>
    <w:rsid w:val="00F07750"/>
    <w:rsid w:val="00F102B1"/>
    <w:rsid w:val="00F1051C"/>
    <w:rsid w:val="00F11B90"/>
    <w:rsid w:val="00F129AD"/>
    <w:rsid w:val="00F12B8D"/>
    <w:rsid w:val="00F12ECC"/>
    <w:rsid w:val="00F13F18"/>
    <w:rsid w:val="00F141EE"/>
    <w:rsid w:val="00F14640"/>
    <w:rsid w:val="00F16081"/>
    <w:rsid w:val="00F16529"/>
    <w:rsid w:val="00F16B81"/>
    <w:rsid w:val="00F16D7C"/>
    <w:rsid w:val="00F1797B"/>
    <w:rsid w:val="00F202A8"/>
    <w:rsid w:val="00F21D24"/>
    <w:rsid w:val="00F21FE6"/>
    <w:rsid w:val="00F236D2"/>
    <w:rsid w:val="00F2386E"/>
    <w:rsid w:val="00F23AFB"/>
    <w:rsid w:val="00F24AFA"/>
    <w:rsid w:val="00F26086"/>
    <w:rsid w:val="00F271F7"/>
    <w:rsid w:val="00F3027E"/>
    <w:rsid w:val="00F3076C"/>
    <w:rsid w:val="00F30AEF"/>
    <w:rsid w:val="00F31187"/>
    <w:rsid w:val="00F3189C"/>
    <w:rsid w:val="00F31C41"/>
    <w:rsid w:val="00F323D2"/>
    <w:rsid w:val="00F32BD9"/>
    <w:rsid w:val="00F3345D"/>
    <w:rsid w:val="00F33CA7"/>
    <w:rsid w:val="00F33D3B"/>
    <w:rsid w:val="00F348EF"/>
    <w:rsid w:val="00F35CB3"/>
    <w:rsid w:val="00F35FA4"/>
    <w:rsid w:val="00F3650E"/>
    <w:rsid w:val="00F366BF"/>
    <w:rsid w:val="00F3702B"/>
    <w:rsid w:val="00F3752A"/>
    <w:rsid w:val="00F378D4"/>
    <w:rsid w:val="00F44688"/>
    <w:rsid w:val="00F44959"/>
    <w:rsid w:val="00F45983"/>
    <w:rsid w:val="00F45FAA"/>
    <w:rsid w:val="00F462E8"/>
    <w:rsid w:val="00F47F23"/>
    <w:rsid w:val="00F50D20"/>
    <w:rsid w:val="00F51941"/>
    <w:rsid w:val="00F538B6"/>
    <w:rsid w:val="00F54046"/>
    <w:rsid w:val="00F54387"/>
    <w:rsid w:val="00F5541F"/>
    <w:rsid w:val="00F5661A"/>
    <w:rsid w:val="00F5676A"/>
    <w:rsid w:val="00F575CE"/>
    <w:rsid w:val="00F60525"/>
    <w:rsid w:val="00F61B1D"/>
    <w:rsid w:val="00F61F3E"/>
    <w:rsid w:val="00F6271D"/>
    <w:rsid w:val="00F63536"/>
    <w:rsid w:val="00F65475"/>
    <w:rsid w:val="00F66640"/>
    <w:rsid w:val="00F66A12"/>
    <w:rsid w:val="00F66BE2"/>
    <w:rsid w:val="00F71222"/>
    <w:rsid w:val="00F71343"/>
    <w:rsid w:val="00F71F29"/>
    <w:rsid w:val="00F726D8"/>
    <w:rsid w:val="00F731DC"/>
    <w:rsid w:val="00F732BA"/>
    <w:rsid w:val="00F74F6F"/>
    <w:rsid w:val="00F75263"/>
    <w:rsid w:val="00F752B3"/>
    <w:rsid w:val="00F765DF"/>
    <w:rsid w:val="00F765FE"/>
    <w:rsid w:val="00F773EA"/>
    <w:rsid w:val="00F77BB1"/>
    <w:rsid w:val="00F77CDE"/>
    <w:rsid w:val="00F802D4"/>
    <w:rsid w:val="00F8127F"/>
    <w:rsid w:val="00F81946"/>
    <w:rsid w:val="00F821E4"/>
    <w:rsid w:val="00F82A13"/>
    <w:rsid w:val="00F82CF8"/>
    <w:rsid w:val="00F82EE4"/>
    <w:rsid w:val="00F82F63"/>
    <w:rsid w:val="00F83ACD"/>
    <w:rsid w:val="00F83B37"/>
    <w:rsid w:val="00F83DAE"/>
    <w:rsid w:val="00F84389"/>
    <w:rsid w:val="00F8445D"/>
    <w:rsid w:val="00F84AEA"/>
    <w:rsid w:val="00F851A6"/>
    <w:rsid w:val="00F85DE4"/>
    <w:rsid w:val="00F874EA"/>
    <w:rsid w:val="00F8771A"/>
    <w:rsid w:val="00F902D1"/>
    <w:rsid w:val="00F911B8"/>
    <w:rsid w:val="00F9130A"/>
    <w:rsid w:val="00F91837"/>
    <w:rsid w:val="00F926CC"/>
    <w:rsid w:val="00F928A5"/>
    <w:rsid w:val="00F92A7B"/>
    <w:rsid w:val="00F92EFB"/>
    <w:rsid w:val="00F93D43"/>
    <w:rsid w:val="00F9441B"/>
    <w:rsid w:val="00F9448C"/>
    <w:rsid w:val="00F94B7E"/>
    <w:rsid w:val="00F95B98"/>
    <w:rsid w:val="00F95F68"/>
    <w:rsid w:val="00F962F5"/>
    <w:rsid w:val="00F9756C"/>
    <w:rsid w:val="00F97BFB"/>
    <w:rsid w:val="00FA18DD"/>
    <w:rsid w:val="00FA1D07"/>
    <w:rsid w:val="00FA260F"/>
    <w:rsid w:val="00FA3B3C"/>
    <w:rsid w:val="00FA41B7"/>
    <w:rsid w:val="00FA43AB"/>
    <w:rsid w:val="00FA4705"/>
    <w:rsid w:val="00FA4739"/>
    <w:rsid w:val="00FA6178"/>
    <w:rsid w:val="00FA64E2"/>
    <w:rsid w:val="00FA6C5C"/>
    <w:rsid w:val="00FA6C76"/>
    <w:rsid w:val="00FA7159"/>
    <w:rsid w:val="00FA7378"/>
    <w:rsid w:val="00FA7EEB"/>
    <w:rsid w:val="00FA7F4A"/>
    <w:rsid w:val="00FB11E5"/>
    <w:rsid w:val="00FB3BAA"/>
    <w:rsid w:val="00FB4A27"/>
    <w:rsid w:val="00FB4C3D"/>
    <w:rsid w:val="00FB663E"/>
    <w:rsid w:val="00FB6EB4"/>
    <w:rsid w:val="00FB73B7"/>
    <w:rsid w:val="00FB774D"/>
    <w:rsid w:val="00FB7E26"/>
    <w:rsid w:val="00FC13D5"/>
    <w:rsid w:val="00FC140F"/>
    <w:rsid w:val="00FC1525"/>
    <w:rsid w:val="00FC1BE8"/>
    <w:rsid w:val="00FC1EA5"/>
    <w:rsid w:val="00FC34C8"/>
    <w:rsid w:val="00FC4A3F"/>
    <w:rsid w:val="00FC4DDD"/>
    <w:rsid w:val="00FC53D9"/>
    <w:rsid w:val="00FC5BD6"/>
    <w:rsid w:val="00FC72D7"/>
    <w:rsid w:val="00FD02D8"/>
    <w:rsid w:val="00FD0A13"/>
    <w:rsid w:val="00FD0D35"/>
    <w:rsid w:val="00FD0E2C"/>
    <w:rsid w:val="00FD1CE3"/>
    <w:rsid w:val="00FD1F3B"/>
    <w:rsid w:val="00FD20E7"/>
    <w:rsid w:val="00FD220D"/>
    <w:rsid w:val="00FD2603"/>
    <w:rsid w:val="00FD3448"/>
    <w:rsid w:val="00FD3A7F"/>
    <w:rsid w:val="00FD487E"/>
    <w:rsid w:val="00FD4AC0"/>
    <w:rsid w:val="00FD5095"/>
    <w:rsid w:val="00FD6BD5"/>
    <w:rsid w:val="00FD77BE"/>
    <w:rsid w:val="00FE0216"/>
    <w:rsid w:val="00FE03D7"/>
    <w:rsid w:val="00FE11B0"/>
    <w:rsid w:val="00FE12AB"/>
    <w:rsid w:val="00FE1A88"/>
    <w:rsid w:val="00FE1AB8"/>
    <w:rsid w:val="00FE1F4C"/>
    <w:rsid w:val="00FE248F"/>
    <w:rsid w:val="00FE43FF"/>
    <w:rsid w:val="00FE4EC2"/>
    <w:rsid w:val="00FE6B32"/>
    <w:rsid w:val="00FF1C86"/>
    <w:rsid w:val="00FF2F9F"/>
    <w:rsid w:val="00FF4C94"/>
    <w:rsid w:val="00FF59D6"/>
    <w:rsid w:val="00FF5A00"/>
    <w:rsid w:val="00FF6621"/>
    <w:rsid w:val="00FF6C65"/>
    <w:rsid w:val="00FF6D2F"/>
    <w:rsid w:val="00FF6D8C"/>
    <w:rsid w:val="00FF6E2C"/>
    <w:rsid w:val="00FF74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C1215"/>
  <w15:chartTrackingRefBased/>
  <w15:docId w15:val="{791A8C5A-CC1D-4959-8016-AE359F9B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Document Map" w:uiPriority="99"/>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aliases w:val="NIVEL 1"/>
    <w:basedOn w:val="Normal"/>
    <w:next w:val="Normal"/>
    <w:link w:val="Ttulo1Car"/>
    <w:uiPriority w:val="9"/>
    <w:qFormat/>
    <w:pPr>
      <w:keepNext/>
      <w:overflowPunct w:val="0"/>
      <w:autoSpaceDE w:val="0"/>
      <w:autoSpaceDN w:val="0"/>
      <w:adjustRightInd w:val="0"/>
      <w:spacing w:after="120"/>
      <w:jc w:val="center"/>
      <w:textAlignment w:val="baseline"/>
      <w:outlineLvl w:val="0"/>
    </w:pPr>
    <w:rPr>
      <w:rFonts w:ascii="Arial" w:hAnsi="Arial"/>
      <w:b/>
      <w:sz w:val="28"/>
      <w:szCs w:val="20"/>
      <w:lang w:val="x-none"/>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aliases w:val=" Car Car, Car Car Car Car, Car Car Car Car Car Car Car, Car Car Car Car Car Car Car Car Car, Car Car Car Car Car Car Car Car"/>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aliases w:val="Título 3Centro"/>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link w:val="Ttulo1"/>
    <w:uiPriority w:val="9"/>
    <w:rsid w:val="006147C8"/>
    <w:rPr>
      <w:rFonts w:ascii="Arial" w:hAnsi="Arial"/>
      <w:b/>
      <w:sz w:val="28"/>
      <w:lang w:eastAsia="es-ES"/>
    </w:rPr>
  </w:style>
  <w:style w:type="character" w:customStyle="1" w:styleId="Ttulo2Car">
    <w:name w:val="Título 2 Car"/>
    <w:link w:val="Ttulo2"/>
    <w:rsid w:val="0075741B"/>
    <w:rPr>
      <w:rFonts w:ascii="Arial" w:hAnsi="Arial"/>
      <w:b/>
      <w:sz w:val="24"/>
      <w:lang w:val="es-ES_tradnl" w:eastAsia="es-ES"/>
    </w:rPr>
  </w:style>
  <w:style w:type="character" w:customStyle="1" w:styleId="Ttulo3Car">
    <w:name w:val="Título 3 Car"/>
    <w:aliases w:val=" Car Car Car, Car Car Car Car Car, Car Car Car Car Car Car Car Car1, Car Car Car Car Car Car Car Car Car Car, Car Car Car Car Car Car Car Car Car1"/>
    <w:link w:val="Ttulo3"/>
    <w:rsid w:val="0075741B"/>
    <w:rPr>
      <w:rFonts w:ascii="Arial" w:hAnsi="Arial" w:cs="Arial"/>
      <w:b/>
      <w:bCs/>
      <w:spacing w:val="28"/>
      <w:sz w:val="28"/>
      <w:szCs w:val="28"/>
      <w:lang w:val="es-ES_tradnl" w:eastAsia="es-ES"/>
    </w:rPr>
  </w:style>
  <w:style w:type="character" w:customStyle="1" w:styleId="Ttulo4Car">
    <w:name w:val="Título 4 Car"/>
    <w:link w:val="Ttulo4"/>
    <w:rsid w:val="0075741B"/>
    <w:rPr>
      <w:b/>
      <w:bCs/>
      <w:sz w:val="28"/>
      <w:szCs w:val="28"/>
      <w:lang w:val="es-ES" w:eastAsia="es-ES"/>
    </w:rPr>
  </w:style>
  <w:style w:type="character" w:customStyle="1" w:styleId="Ttulo5Car">
    <w:name w:val="Título 5 Car"/>
    <w:link w:val="Ttulo5"/>
    <w:rsid w:val="004A73C1"/>
    <w:rPr>
      <w:rFonts w:ascii="Arial" w:hAnsi="Arial" w:cs="Arial"/>
      <w:b/>
      <w:sz w:val="24"/>
      <w:lang w:eastAsia="es-ES"/>
    </w:rPr>
  </w:style>
  <w:style w:type="character" w:customStyle="1" w:styleId="Ttulo6Car">
    <w:name w:val="Título 6 Car"/>
    <w:aliases w:val="Título 3Centro Car"/>
    <w:link w:val="Ttulo6"/>
    <w:rsid w:val="0075741B"/>
    <w:rPr>
      <w:rFonts w:ascii="Arial" w:hAnsi="Arial"/>
      <w:b/>
      <w:sz w:val="32"/>
      <w:lang w:eastAsia="es-ES"/>
    </w:rPr>
  </w:style>
  <w:style w:type="character" w:customStyle="1" w:styleId="Ttulo7Car">
    <w:name w:val="Título 7 Car"/>
    <w:link w:val="Ttulo7"/>
    <w:rsid w:val="0075741B"/>
    <w:rPr>
      <w:rFonts w:ascii="Arial" w:hAnsi="Arial" w:cs="Arial"/>
      <w:b/>
      <w:sz w:val="28"/>
      <w:lang w:val="es-ES" w:eastAsia="es-ES"/>
    </w:rPr>
  </w:style>
  <w:style w:type="character" w:customStyle="1" w:styleId="Ttulo8Car">
    <w:name w:val="Título 8 Car"/>
    <w:link w:val="Ttulo8"/>
    <w:rsid w:val="0075741B"/>
    <w:rPr>
      <w:rFonts w:ascii="Arial" w:hAnsi="Arial"/>
      <w:b/>
      <w:sz w:val="24"/>
      <w:lang w:val="es-ES_tradnl" w:eastAsia="es-ES"/>
    </w:rPr>
  </w:style>
  <w:style w:type="character" w:customStyle="1" w:styleId="Ttulo9Car">
    <w:name w:val="Título 9 Car"/>
    <w:link w:val="Ttulo9"/>
    <w:rsid w:val="0075741B"/>
    <w:rPr>
      <w:rFonts w:ascii="Palatino Linotype" w:hAnsi="Palatino Linotype" w:cs="Arial"/>
      <w:b/>
      <w:bCs/>
      <w:sz w:val="24"/>
      <w:szCs w:val="24"/>
      <w:lang w:val="es-ES" w:eastAsia="es-ES"/>
    </w:rPr>
  </w:style>
  <w:style w:type="paragraph" w:styleId="Encabezado">
    <w:name w:val="header"/>
    <w:basedOn w:val="Normal"/>
    <w:link w:val="EncabezadoCar"/>
    <w:uiPriority w:val="99"/>
    <w:pPr>
      <w:tabs>
        <w:tab w:val="center" w:pos="4419"/>
        <w:tab w:val="right" w:pos="8838"/>
      </w:tabs>
    </w:pPr>
    <w:rPr>
      <w:lang w:val="es-MX" w:eastAsia="es-MX"/>
    </w:rPr>
  </w:style>
  <w:style w:type="character" w:customStyle="1" w:styleId="EncabezadoCar">
    <w:name w:val="Encabezado Car"/>
    <w:link w:val="Encabezado"/>
    <w:uiPriority w:val="99"/>
    <w:rsid w:val="004A73C1"/>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rsid w:val="0075741B"/>
    <w:rPr>
      <w:rFonts w:ascii="Arial" w:hAnsi="Arial"/>
      <w:sz w:val="24"/>
      <w:lang w:val="es-ES" w:eastAsia="es-ES"/>
    </w:rPr>
  </w:style>
  <w:style w:type="paragraph" w:styleId="Textoindependiente2">
    <w:name w:val="Body Text 2"/>
    <w:basedOn w:val="Normal"/>
    <w:link w:val="Textoindependiente2Car"/>
    <w:pPr>
      <w:jc w:val="both"/>
    </w:pPr>
    <w:rPr>
      <w:lang w:val="es-ES_tradnl"/>
    </w:rPr>
  </w:style>
  <w:style w:type="character" w:customStyle="1" w:styleId="Textoindependiente2Car">
    <w:name w:val="Texto independiente 2 Car"/>
    <w:link w:val="Textoindependiente2"/>
    <w:rsid w:val="0075741B"/>
    <w:rPr>
      <w:sz w:val="24"/>
      <w:szCs w:val="24"/>
      <w:lang w:val="es-ES_tradnl" w:eastAsia="es-ES"/>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character" w:customStyle="1" w:styleId="Sangra2detindependienteCar">
    <w:name w:val="Sangría 2 de t. independiente Car"/>
    <w:link w:val="Sangra2detindependiente"/>
    <w:rsid w:val="0075741B"/>
    <w:rPr>
      <w:rFonts w:ascii="Arial" w:hAnsi="Arial"/>
      <w:sz w:val="24"/>
      <w:lang w:val="es-ES" w:eastAsia="es-ES"/>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uiPriority w:val="1"/>
    <w:qFormat/>
    <w:pPr>
      <w:spacing w:after="120"/>
      <w:ind w:right="51"/>
      <w:jc w:val="both"/>
    </w:pPr>
    <w:rPr>
      <w:rFonts w:ascii="Arial" w:hAnsi="Arial" w:cs="Arial"/>
      <w:szCs w:val="20"/>
    </w:rPr>
  </w:style>
  <w:style w:type="character" w:customStyle="1" w:styleId="TextoindependienteCar">
    <w:name w:val="Texto independiente Car"/>
    <w:link w:val="Textoindependiente"/>
    <w:uiPriority w:val="1"/>
    <w:rsid w:val="0075741B"/>
    <w:rPr>
      <w:rFonts w:ascii="Arial" w:hAnsi="Arial" w:cs="Arial"/>
      <w:sz w:val="24"/>
      <w:lang w:val="es-ES" w:eastAsia="es-ES"/>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rsid w:val="00540C91"/>
    <w:rPr>
      <w:lang w:val="es-ES_tradnl" w:eastAsia="es-ES"/>
    </w:rPr>
  </w:style>
  <w:style w:type="paragraph" w:styleId="Textoindependiente3">
    <w:name w:val="Body Text 3"/>
    <w:aliases w:val="Body Text 3 Char"/>
    <w:basedOn w:val="Normal"/>
    <w:link w:val="Textoindependiente3Car"/>
    <w:rPr>
      <w:sz w:val="20"/>
    </w:rPr>
  </w:style>
  <w:style w:type="character" w:customStyle="1" w:styleId="Textoindependiente3Car">
    <w:name w:val="Texto independiente 3 Car"/>
    <w:aliases w:val="Body Text 3 Char Car"/>
    <w:link w:val="Textoindependiente3"/>
    <w:rsid w:val="0075741B"/>
    <w:rPr>
      <w:szCs w:val="24"/>
      <w:lang w:val="es-ES" w:eastAsia="es-ES"/>
    </w:rPr>
  </w:style>
  <w:style w:type="paragraph" w:styleId="Textonotaalfinal">
    <w:name w:val="endnote text"/>
    <w:basedOn w:val="Normal"/>
    <w:link w:val="TextonotaalfinalCar"/>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tulo">
    <w:name w:val="Title"/>
    <w:basedOn w:val="Normal"/>
    <w:link w:val="TtuloCar"/>
    <w:qFormat/>
    <w:pPr>
      <w:overflowPunct w:val="0"/>
      <w:autoSpaceDE w:val="0"/>
      <w:autoSpaceDN w:val="0"/>
      <w:adjustRightInd w:val="0"/>
      <w:jc w:val="center"/>
      <w:textAlignment w:val="baseline"/>
    </w:pPr>
    <w:rPr>
      <w:rFonts w:ascii="Arial" w:hAnsi="Arial"/>
      <w:b/>
      <w:szCs w:val="20"/>
      <w:lang w:val="es-ES_tradnl"/>
    </w:rPr>
  </w:style>
  <w:style w:type="character" w:customStyle="1" w:styleId="TtuloCar">
    <w:name w:val="Título Car"/>
    <w:link w:val="Ttulo"/>
    <w:rsid w:val="0075741B"/>
    <w:rPr>
      <w:rFonts w:ascii="Arial" w:hAnsi="Arial"/>
      <w:b/>
      <w:sz w:val="24"/>
      <w:lang w:val="es-ES_tradnl" w:eastAsia="es-ES"/>
    </w:rPr>
  </w:style>
  <w:style w:type="paragraph" w:styleId="Sangradetextonormal">
    <w:name w:val="Body Text Indent"/>
    <w:aliases w:val="Sangría de t. independiente"/>
    <w:basedOn w:val="Normal"/>
    <w:link w:val="SangradetextonormalCar"/>
    <w:rsid w:val="006A52E7"/>
    <w:pPr>
      <w:spacing w:after="120"/>
      <w:ind w:left="283"/>
    </w:pPr>
  </w:style>
  <w:style w:type="character" w:customStyle="1" w:styleId="SangradetextonormalCar">
    <w:name w:val="Sangría de texto normal Car"/>
    <w:aliases w:val="Sangría de t. independiente Car"/>
    <w:link w:val="Sangradetextonormal"/>
    <w:rsid w:val="0075741B"/>
    <w:rPr>
      <w:sz w:val="24"/>
      <w:szCs w:val="24"/>
      <w:lang w:val="es-ES" w:eastAsia="es-ES"/>
    </w:rPr>
  </w:style>
  <w:style w:type="paragraph" w:styleId="Textodebloque">
    <w:name w:val="Block Text"/>
    <w:basedOn w:val="Normal"/>
    <w:rsid w:val="006A52E7"/>
    <w:pPr>
      <w:autoSpaceDE w:val="0"/>
      <w:autoSpaceDN w:val="0"/>
      <w:spacing w:before="240" w:after="240" w:line="360" w:lineRule="atLeast"/>
      <w:ind w:left="567" w:right="618"/>
      <w:jc w:val="both"/>
    </w:pPr>
    <w:rPr>
      <w:rFonts w:ascii="Arial" w:hAnsi="Arial" w:cs="Arial"/>
      <w:sz w:val="20"/>
      <w:lang w:val="es-ES_tradnl"/>
    </w:rPr>
  </w:style>
  <w:style w:type="paragraph" w:styleId="Subttulo">
    <w:name w:val="Subtitle"/>
    <w:basedOn w:val="Normal"/>
    <w:link w:val="SubttuloCar"/>
    <w:qFormat/>
    <w:rsid w:val="006A52E7"/>
    <w:pPr>
      <w:spacing w:after="120" w:line="360" w:lineRule="auto"/>
      <w:jc w:val="center"/>
    </w:pPr>
    <w:rPr>
      <w:rFonts w:ascii="Arial" w:hAnsi="Arial" w:cs="Arial"/>
      <w:b/>
    </w:rPr>
  </w:style>
  <w:style w:type="character" w:customStyle="1" w:styleId="SubttuloCar">
    <w:name w:val="Subtítulo Car"/>
    <w:link w:val="Subttulo"/>
    <w:rsid w:val="0075741B"/>
    <w:rPr>
      <w:rFonts w:ascii="Arial" w:hAnsi="Arial" w:cs="Arial"/>
      <w:b/>
      <w:sz w:val="24"/>
      <w:szCs w:val="24"/>
      <w:lang w:val="es-ES" w:eastAsia="es-ES"/>
    </w:rPr>
  </w:style>
  <w:style w:type="character" w:styleId="Hipervnculo">
    <w:name w:val="Hyperlink"/>
    <w:rsid w:val="006A52E7"/>
    <w:rPr>
      <w:color w:val="0000FF"/>
      <w:u w:val="single"/>
    </w:rPr>
  </w:style>
  <w:style w:type="character" w:styleId="Refdecomentario">
    <w:name w:val="annotation reference"/>
    <w:semiHidden/>
    <w:rsid w:val="00A12E1C"/>
    <w:rPr>
      <w:sz w:val="16"/>
      <w:szCs w:val="16"/>
    </w:rPr>
  </w:style>
  <w:style w:type="paragraph" w:styleId="Textocomentario">
    <w:name w:val="annotation text"/>
    <w:basedOn w:val="Normal"/>
    <w:link w:val="TextocomentarioCar"/>
    <w:semiHidden/>
    <w:rsid w:val="00A12E1C"/>
    <w:rPr>
      <w:sz w:val="20"/>
      <w:szCs w:val="20"/>
    </w:rPr>
  </w:style>
  <w:style w:type="paragraph" w:styleId="Asuntodelcomentario">
    <w:name w:val="annotation subject"/>
    <w:basedOn w:val="Textocomentario"/>
    <w:next w:val="Textocomentario"/>
    <w:link w:val="AsuntodelcomentarioCar"/>
    <w:semiHidden/>
    <w:rsid w:val="00A12E1C"/>
    <w:rPr>
      <w:b/>
      <w:bCs/>
    </w:rPr>
  </w:style>
  <w:style w:type="paragraph" w:styleId="Textodeglobo">
    <w:name w:val="Balloon Text"/>
    <w:basedOn w:val="Normal"/>
    <w:link w:val="TextodegloboCar"/>
    <w:uiPriority w:val="99"/>
    <w:rsid w:val="00A12E1C"/>
    <w:rPr>
      <w:rFonts w:ascii="Tahoma" w:hAnsi="Tahoma"/>
      <w:sz w:val="16"/>
      <w:szCs w:val="16"/>
    </w:rPr>
  </w:style>
  <w:style w:type="character" w:customStyle="1" w:styleId="TextodegloboCar">
    <w:name w:val="Texto de globo Car"/>
    <w:link w:val="Textodeglobo"/>
    <w:uiPriority w:val="99"/>
    <w:rsid w:val="006147C8"/>
    <w:rPr>
      <w:rFonts w:ascii="Tahoma" w:hAnsi="Tahoma" w:cs="Tahoma"/>
      <w:sz w:val="16"/>
      <w:szCs w:val="16"/>
      <w:lang w:val="es-ES" w:eastAsia="es-ES"/>
    </w:rPr>
  </w:style>
  <w:style w:type="paragraph" w:customStyle="1" w:styleId="Estilo1">
    <w:name w:val="Estilo1"/>
    <w:basedOn w:val="Ttulo3"/>
    <w:rsid w:val="00D87B10"/>
    <w:pPr>
      <w:numPr>
        <w:numId w:val="0"/>
      </w:numPr>
      <w:tabs>
        <w:tab w:val="num" w:pos="720"/>
      </w:tabs>
      <w:spacing w:line="240" w:lineRule="auto"/>
      <w:jc w:val="both"/>
    </w:pPr>
    <w:rPr>
      <w:rFonts w:ascii="Palatino Linotype" w:hAnsi="Palatino Linotype"/>
      <w:sz w:val="22"/>
      <w:szCs w:val="22"/>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qFormat/>
    <w:rsid w:val="00291887"/>
    <w:pPr>
      <w:suppressAutoHyphens/>
      <w:spacing w:before="100" w:after="100"/>
    </w:pPr>
    <w:rPr>
      <w:rFonts w:ascii="Arial" w:hAnsi="Arial" w:cs="Arial"/>
      <w:lang w:val="es-MX" w:eastAsia="ar-SA"/>
    </w:rPr>
  </w:style>
  <w:style w:type="paragraph" w:customStyle="1" w:styleId="Prrafodelista1">
    <w:name w:val="Párrafo de lista1"/>
    <w:basedOn w:val="Normal"/>
    <w:rsid w:val="007761AD"/>
    <w:pPr>
      <w:suppressAutoHyphens/>
      <w:spacing w:after="200" w:line="276" w:lineRule="auto"/>
    </w:pPr>
    <w:rPr>
      <w:rFonts w:ascii="Calibri" w:eastAsia="Arial Unicode MS" w:hAnsi="Calibri" w:cs="Tahoma"/>
      <w:kern w:val="1"/>
      <w:sz w:val="22"/>
      <w:szCs w:val="22"/>
      <w:lang w:eastAsia="ar-SA"/>
    </w:rPr>
  </w:style>
  <w:style w:type="paragraph" w:styleId="Sinespaciado">
    <w:name w:val="No Spacing"/>
    <w:link w:val="SinespaciadoCar"/>
    <w:uiPriority w:val="1"/>
    <w:qFormat/>
    <w:rsid w:val="006147C8"/>
    <w:rPr>
      <w:rFonts w:ascii="Calibri" w:eastAsia="Calibri" w:hAnsi="Calibri"/>
      <w:sz w:val="22"/>
      <w:szCs w:val="22"/>
      <w:lang w:eastAsia="en-US"/>
    </w:rPr>
  </w:style>
  <w:style w:type="paragraph" w:styleId="Prrafodelista">
    <w:name w:val="List Paragraph"/>
    <w:basedOn w:val="Normal"/>
    <w:uiPriority w:val="34"/>
    <w:qFormat/>
    <w:rsid w:val="001A53DE"/>
    <w:pPr>
      <w:ind w:left="708"/>
    </w:pPr>
  </w:style>
  <w:style w:type="paragraph" w:styleId="Lista2">
    <w:name w:val="List 2"/>
    <w:basedOn w:val="Normal"/>
    <w:rsid w:val="001D295B"/>
    <w:pPr>
      <w:ind w:left="566" w:hanging="283"/>
    </w:pPr>
    <w:rPr>
      <w:sz w:val="20"/>
      <w:szCs w:val="20"/>
    </w:rPr>
  </w:style>
  <w:style w:type="table" w:styleId="Tablaconcuadrcula">
    <w:name w:val="Table Grid"/>
    <w:basedOn w:val="Tablanormal"/>
    <w:uiPriority w:val="39"/>
    <w:rsid w:val="0075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741B"/>
    <w:pPr>
      <w:autoSpaceDE w:val="0"/>
      <w:autoSpaceDN w:val="0"/>
      <w:adjustRightInd w:val="0"/>
    </w:pPr>
    <w:rPr>
      <w:rFonts w:ascii="Arial" w:hAnsi="Arial" w:cs="Arial"/>
      <w:color w:val="000000"/>
      <w:sz w:val="24"/>
      <w:szCs w:val="24"/>
      <w:lang w:val="es-ES" w:eastAsia="es-ES"/>
    </w:rPr>
  </w:style>
  <w:style w:type="paragraph" w:customStyle="1" w:styleId="xl71">
    <w:name w:val="xl71"/>
    <w:basedOn w:val="Normal"/>
    <w:rsid w:val="0075741B"/>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MITITULO">
    <w:name w:val="MI TITULO"/>
    <w:basedOn w:val="Normal"/>
    <w:rsid w:val="0075741B"/>
    <w:pPr>
      <w:spacing w:line="360" w:lineRule="auto"/>
      <w:jc w:val="center"/>
    </w:pPr>
    <w:rPr>
      <w:rFonts w:ascii="Arial" w:hAnsi="Arial" w:cs="Arial"/>
      <w:b/>
      <w:bCs/>
      <w:szCs w:val="20"/>
      <w:lang w:val="es-MX"/>
    </w:rPr>
  </w:style>
  <w:style w:type="character" w:styleId="Textoennegrita">
    <w:name w:val="Strong"/>
    <w:qFormat/>
    <w:rsid w:val="0075741B"/>
    <w:rPr>
      <w:b/>
      <w:bCs/>
    </w:rPr>
  </w:style>
  <w:style w:type="paragraph" w:customStyle="1" w:styleId="Textoindependiente210">
    <w:name w:val="Texto independiente 21"/>
    <w:basedOn w:val="Normal"/>
    <w:rsid w:val="0075741B"/>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0">
    <w:name w:val="Texto de bloque1"/>
    <w:basedOn w:val="Normal"/>
    <w:rsid w:val="0075741B"/>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extosinformato">
    <w:name w:val="Plain Text"/>
    <w:basedOn w:val="Normal"/>
    <w:link w:val="TextosinformatoCar"/>
    <w:rsid w:val="0075741B"/>
    <w:rPr>
      <w:rFonts w:ascii="Courier New" w:hAnsi="Courier New"/>
      <w:sz w:val="20"/>
    </w:rPr>
  </w:style>
  <w:style w:type="character" w:customStyle="1" w:styleId="TextosinformatoCar">
    <w:name w:val="Texto sin formato Car"/>
    <w:link w:val="Textosinformato"/>
    <w:rsid w:val="0075741B"/>
    <w:rPr>
      <w:rFonts w:ascii="Courier New" w:hAnsi="Courier New"/>
      <w:szCs w:val="24"/>
      <w:lang w:val="es-ES" w:eastAsia="es-ES"/>
    </w:rPr>
  </w:style>
  <w:style w:type="paragraph" w:customStyle="1" w:styleId="Textoindepe">
    <w:name w:val="Texto indepe"/>
    <w:basedOn w:val="Normal"/>
    <w:rsid w:val="0075741B"/>
    <w:pPr>
      <w:widowControl w:val="0"/>
      <w:spacing w:after="100"/>
      <w:jc w:val="both"/>
    </w:pPr>
    <w:rPr>
      <w:b/>
      <w:szCs w:val="20"/>
      <w:lang w:val="en-US"/>
    </w:rPr>
  </w:style>
  <w:style w:type="paragraph" w:customStyle="1" w:styleId="Textoindep1">
    <w:name w:val="Texto indep1"/>
    <w:basedOn w:val="Normal"/>
    <w:rsid w:val="0075741B"/>
    <w:pPr>
      <w:widowControl w:val="0"/>
      <w:spacing w:after="100"/>
      <w:jc w:val="center"/>
    </w:pPr>
    <w:rPr>
      <w:b/>
      <w:szCs w:val="20"/>
      <w:lang w:val="en-US"/>
    </w:rPr>
  </w:style>
  <w:style w:type="paragraph" w:styleId="Lista">
    <w:name w:val="List"/>
    <w:basedOn w:val="Normal"/>
    <w:rsid w:val="0075741B"/>
    <w:pPr>
      <w:ind w:left="283" w:hanging="283"/>
    </w:pPr>
    <w:rPr>
      <w:sz w:val="20"/>
      <w:szCs w:val="20"/>
    </w:rPr>
  </w:style>
  <w:style w:type="paragraph" w:customStyle="1" w:styleId="texto">
    <w:name w:val="texto"/>
    <w:basedOn w:val="Normal"/>
    <w:rsid w:val="0075741B"/>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75741B"/>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75741B"/>
    <w:pPr>
      <w:suppressAutoHyphens/>
      <w:jc w:val="center"/>
    </w:pPr>
    <w:rPr>
      <w:sz w:val="32"/>
      <w:szCs w:val="20"/>
      <w:lang w:val="es-MX" w:eastAsia="es-MX"/>
    </w:rPr>
  </w:style>
  <w:style w:type="paragraph" w:customStyle="1" w:styleId="WW-Textoindependiente3">
    <w:name w:val="WW-Texto independiente 3"/>
    <w:basedOn w:val="Normal"/>
    <w:rsid w:val="0075741B"/>
    <w:pPr>
      <w:suppressAutoHyphens/>
      <w:jc w:val="both"/>
    </w:pPr>
    <w:rPr>
      <w:b/>
      <w:szCs w:val="20"/>
      <w:lang w:val="es-MX" w:eastAsia="es-MX"/>
    </w:rPr>
  </w:style>
  <w:style w:type="paragraph" w:customStyle="1" w:styleId="WW-Sangra2detindependiente">
    <w:name w:val="WW-Sangría 2 de t. independiente"/>
    <w:basedOn w:val="Normal"/>
    <w:rsid w:val="0075741B"/>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75741B"/>
    <w:pPr>
      <w:suppressAutoHyphens/>
      <w:ind w:firstLine="708"/>
      <w:jc w:val="both"/>
    </w:pPr>
    <w:rPr>
      <w:b/>
      <w:sz w:val="22"/>
      <w:szCs w:val="20"/>
      <w:lang w:val="es-MX" w:eastAsia="es-MX"/>
    </w:rPr>
  </w:style>
  <w:style w:type="paragraph" w:customStyle="1" w:styleId="Prrafodelista10">
    <w:name w:val="Párrafo de lista1"/>
    <w:basedOn w:val="Normal"/>
    <w:rsid w:val="0075741B"/>
    <w:pPr>
      <w:ind w:left="720"/>
      <w:contextualSpacing/>
    </w:pPr>
    <w:rPr>
      <w:rFonts w:ascii="Arial" w:eastAsia="Calibri" w:hAnsi="Arial"/>
    </w:rPr>
  </w:style>
  <w:style w:type="paragraph" w:customStyle="1" w:styleId="TextoCar">
    <w:name w:val="Texto Car"/>
    <w:basedOn w:val="ROMANOS"/>
    <w:rsid w:val="0075741B"/>
    <w:pPr>
      <w:tabs>
        <w:tab w:val="clear" w:pos="720"/>
      </w:tabs>
      <w:spacing w:line="216" w:lineRule="exact"/>
      <w:ind w:left="0" w:firstLine="288"/>
    </w:pPr>
    <w:rPr>
      <w:rFonts w:eastAsia="Calibri" w:cs="Arial"/>
      <w:szCs w:val="18"/>
      <w:lang w:val="es-ES"/>
    </w:rPr>
  </w:style>
  <w:style w:type="paragraph" w:customStyle="1" w:styleId="j">
    <w:name w:val="j"/>
    <w:basedOn w:val="Normal"/>
    <w:rsid w:val="0075741B"/>
    <w:pPr>
      <w:tabs>
        <w:tab w:val="right" w:pos="3360"/>
      </w:tabs>
      <w:spacing w:after="101" w:line="242" w:lineRule="exact"/>
      <w:ind w:left="3600" w:hanging="3312"/>
      <w:jc w:val="both"/>
    </w:pPr>
    <w:rPr>
      <w:rFonts w:ascii="Arial" w:eastAsia="Calibri" w:hAnsi="Arial" w:cs="Arial"/>
      <w:sz w:val="18"/>
      <w:szCs w:val="22"/>
    </w:rPr>
  </w:style>
  <w:style w:type="paragraph" w:customStyle="1" w:styleId="CharCharCarCarCarCarCarCarCarCar3CarCarCarCarCarCarCarCarCarCarCarCarCar">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paragraph" w:customStyle="1" w:styleId="Titulo1">
    <w:name w:val="Titulo 1"/>
    <w:basedOn w:val="Normal"/>
    <w:rsid w:val="0075741B"/>
    <w:pPr>
      <w:pBdr>
        <w:bottom w:val="single" w:sz="12" w:space="1" w:color="auto"/>
      </w:pBdr>
      <w:spacing w:before="120"/>
      <w:jc w:val="both"/>
      <w:outlineLvl w:val="0"/>
    </w:pPr>
    <w:rPr>
      <w:rFonts w:cs="Arial"/>
      <w:b/>
      <w:sz w:val="18"/>
      <w:szCs w:val="18"/>
      <w:lang w:val="es-ES_tradnl" w:eastAsia="es-MX"/>
    </w:rPr>
  </w:style>
  <w:style w:type="paragraph" w:customStyle="1" w:styleId="CharCharCarCarCarCarCarCarCarCar3CarCarCarCarCarCarCarCarCarCarCarCarCar0">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character" w:customStyle="1" w:styleId="TextonotaalfinalCar">
    <w:name w:val="Texto nota al final Car"/>
    <w:link w:val="Textonotaalfinal"/>
    <w:uiPriority w:val="99"/>
    <w:semiHidden/>
    <w:rsid w:val="00515E3E"/>
    <w:rPr>
      <w:lang w:val="es-ES" w:eastAsia="es-ES"/>
    </w:rPr>
  </w:style>
  <w:style w:type="character" w:customStyle="1" w:styleId="ListLabel1">
    <w:name w:val="ListLabel 1"/>
    <w:rsid w:val="00BB2DE1"/>
    <w:rPr>
      <w:b/>
    </w:rPr>
  </w:style>
  <w:style w:type="character" w:customStyle="1" w:styleId="Fuentedeprrafopredeter1">
    <w:name w:val="Fuente de párrafo predeter.1"/>
    <w:rsid w:val="00BB2DE1"/>
  </w:style>
  <w:style w:type="paragraph" w:customStyle="1" w:styleId="Encabezado1">
    <w:name w:val="Encabezado1"/>
    <w:basedOn w:val="Normal"/>
    <w:next w:val="Textoindependiente"/>
    <w:rsid w:val="00BB2DE1"/>
    <w:pPr>
      <w:keepNext/>
      <w:suppressAutoHyphens/>
      <w:spacing w:before="240" w:after="120" w:line="276" w:lineRule="auto"/>
    </w:pPr>
    <w:rPr>
      <w:rFonts w:ascii="Arial" w:eastAsia="Arial Unicode MS" w:hAnsi="Arial" w:cs="Mangal"/>
      <w:kern w:val="1"/>
      <w:sz w:val="28"/>
      <w:szCs w:val="28"/>
      <w:lang w:eastAsia="ar-SA"/>
    </w:rPr>
  </w:style>
  <w:style w:type="paragraph" w:customStyle="1" w:styleId="Etiqueta">
    <w:name w:val="Etiqueta"/>
    <w:basedOn w:val="Normal"/>
    <w:rsid w:val="00BB2DE1"/>
    <w:pPr>
      <w:suppressLineNumbers/>
      <w:suppressAutoHyphens/>
      <w:spacing w:before="120" w:after="120" w:line="276" w:lineRule="auto"/>
    </w:pPr>
    <w:rPr>
      <w:rFonts w:ascii="Calibri" w:eastAsia="Arial Unicode MS" w:hAnsi="Calibri" w:cs="Mangal"/>
      <w:i/>
      <w:iCs/>
      <w:kern w:val="1"/>
      <w:lang w:eastAsia="ar-SA"/>
    </w:rPr>
  </w:style>
  <w:style w:type="paragraph" w:customStyle="1" w:styleId="ndice">
    <w:name w:val="Índice"/>
    <w:basedOn w:val="Normal"/>
    <w:rsid w:val="00BB2DE1"/>
    <w:pPr>
      <w:suppressLineNumbers/>
      <w:suppressAutoHyphens/>
      <w:spacing w:after="200" w:line="276" w:lineRule="auto"/>
    </w:pPr>
    <w:rPr>
      <w:rFonts w:ascii="Calibri" w:eastAsia="Arial Unicode MS" w:hAnsi="Calibri" w:cs="Mangal"/>
      <w:kern w:val="1"/>
      <w:sz w:val="22"/>
      <w:szCs w:val="22"/>
      <w:lang w:eastAsia="ar-SA"/>
    </w:rPr>
  </w:style>
  <w:style w:type="paragraph" w:customStyle="1" w:styleId="Contenidodelatabla">
    <w:name w:val="Contenido de la tabla"/>
    <w:basedOn w:val="Normal"/>
    <w:rsid w:val="00BB2DE1"/>
    <w:pPr>
      <w:suppressLineNumbers/>
      <w:suppressAutoHyphens/>
      <w:spacing w:after="200" w:line="276" w:lineRule="auto"/>
    </w:pPr>
    <w:rPr>
      <w:rFonts w:ascii="Calibri" w:eastAsia="Arial Unicode MS" w:hAnsi="Calibri" w:cs="Tahoma"/>
      <w:kern w:val="1"/>
      <w:sz w:val="22"/>
      <w:szCs w:val="22"/>
      <w:lang w:eastAsia="ar-SA"/>
    </w:rPr>
  </w:style>
  <w:style w:type="character" w:customStyle="1" w:styleId="TextocomentarioCar">
    <w:name w:val="Texto comentario Car"/>
    <w:link w:val="Textocomentario"/>
    <w:semiHidden/>
    <w:rsid w:val="002F26DC"/>
    <w:rPr>
      <w:lang w:val="es-ES" w:eastAsia="es-ES"/>
    </w:rPr>
  </w:style>
  <w:style w:type="character" w:customStyle="1" w:styleId="AsuntodelcomentarioCar">
    <w:name w:val="Asunto del comentario Car"/>
    <w:link w:val="Asuntodelcomentario"/>
    <w:semiHidden/>
    <w:rsid w:val="002F26DC"/>
    <w:rPr>
      <w:b/>
      <w:bCs/>
      <w:lang w:val="es-ES" w:eastAsia="es-ES"/>
    </w:rPr>
  </w:style>
  <w:style w:type="paragraph" w:styleId="Revisin">
    <w:name w:val="Revision"/>
    <w:hidden/>
    <w:uiPriority w:val="99"/>
    <w:semiHidden/>
    <w:rsid w:val="002F26DC"/>
    <w:rPr>
      <w:rFonts w:ascii="Calibri" w:eastAsia="Calibri" w:hAnsi="Calibri"/>
      <w:sz w:val="22"/>
      <w:szCs w:val="22"/>
      <w:lang w:eastAsia="en-US"/>
    </w:rPr>
  </w:style>
  <w:style w:type="paragraph" w:styleId="Textonotapie">
    <w:name w:val="footnote text"/>
    <w:basedOn w:val="Normal"/>
    <w:link w:val="TextonotapieCar"/>
    <w:uiPriority w:val="99"/>
    <w:unhideWhenUsed/>
    <w:rsid w:val="001465B7"/>
    <w:pPr>
      <w:spacing w:after="200" w:line="276" w:lineRule="auto"/>
    </w:pPr>
    <w:rPr>
      <w:rFonts w:ascii="Calibri" w:hAnsi="Calibri"/>
      <w:sz w:val="20"/>
      <w:szCs w:val="20"/>
      <w:lang w:val="en-US" w:eastAsia="en-US"/>
    </w:rPr>
  </w:style>
  <w:style w:type="character" w:customStyle="1" w:styleId="TextonotapieCar">
    <w:name w:val="Texto nota pie Car"/>
    <w:link w:val="Textonotapie"/>
    <w:uiPriority w:val="99"/>
    <w:rsid w:val="001465B7"/>
    <w:rPr>
      <w:rFonts w:ascii="Calibri" w:hAnsi="Calibri"/>
      <w:lang w:val="en-US" w:eastAsia="en-US"/>
    </w:rPr>
  </w:style>
  <w:style w:type="character" w:styleId="Refdenotaalpie">
    <w:name w:val="footnote reference"/>
    <w:uiPriority w:val="99"/>
    <w:unhideWhenUsed/>
    <w:rsid w:val="001465B7"/>
    <w:rPr>
      <w:vertAlign w:val="superscript"/>
    </w:rPr>
  </w:style>
  <w:style w:type="numbering" w:customStyle="1" w:styleId="Sinlista1">
    <w:name w:val="Sin lista1"/>
    <w:next w:val="Sinlista"/>
    <w:uiPriority w:val="99"/>
    <w:semiHidden/>
    <w:unhideWhenUsed/>
    <w:rsid w:val="006B6FA6"/>
  </w:style>
  <w:style w:type="numbering" w:customStyle="1" w:styleId="Sinlista2">
    <w:name w:val="Sin lista2"/>
    <w:next w:val="Sinlista"/>
    <w:uiPriority w:val="99"/>
    <w:semiHidden/>
    <w:unhideWhenUsed/>
    <w:rsid w:val="006B6FA6"/>
  </w:style>
  <w:style w:type="table" w:customStyle="1" w:styleId="Tablaconcuadrcula1">
    <w:name w:val="Tabla con cuadrícula1"/>
    <w:basedOn w:val="Tablanormal"/>
    <w:next w:val="Tablaconcuadrcula"/>
    <w:uiPriority w:val="59"/>
    <w:rsid w:val="006B6F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6B6FA6"/>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44031E"/>
    <w:rPr>
      <w:color w:val="000000"/>
    </w:rPr>
  </w:style>
  <w:style w:type="paragraph" w:customStyle="1" w:styleId="30">
    <w:name w:val="30"/>
    <w:basedOn w:val="Normal"/>
    <w:next w:val="Sangradetextonormal"/>
    <w:rsid w:val="00836C0E"/>
    <w:pPr>
      <w:spacing w:before="100"/>
      <w:ind w:firstLine="170"/>
      <w:jc w:val="both"/>
    </w:pPr>
    <w:rPr>
      <w:rFonts w:ascii="Arial" w:hAnsi="Arial"/>
      <w:b/>
      <w:sz w:val="18"/>
      <w:lang w:val="es-MX"/>
    </w:rPr>
  </w:style>
  <w:style w:type="paragraph" w:customStyle="1" w:styleId="29">
    <w:name w:val="29"/>
    <w:basedOn w:val="Normal"/>
    <w:next w:val="Sangradetextonormal"/>
    <w:rsid w:val="00836C0E"/>
    <w:pPr>
      <w:spacing w:before="100"/>
      <w:ind w:firstLine="170"/>
      <w:jc w:val="both"/>
    </w:pPr>
    <w:rPr>
      <w:rFonts w:ascii="Arial" w:hAnsi="Arial"/>
      <w:b/>
      <w:sz w:val="18"/>
      <w:lang w:val="es-MX"/>
    </w:rPr>
  </w:style>
  <w:style w:type="paragraph" w:customStyle="1" w:styleId="28">
    <w:name w:val="28"/>
    <w:basedOn w:val="Normal"/>
    <w:next w:val="Sangradetextonormal"/>
    <w:rsid w:val="00836C0E"/>
    <w:pPr>
      <w:spacing w:before="100"/>
      <w:ind w:firstLine="170"/>
      <w:jc w:val="both"/>
    </w:pPr>
    <w:rPr>
      <w:rFonts w:ascii="Arial" w:hAnsi="Arial"/>
      <w:b/>
      <w:sz w:val="18"/>
      <w:lang w:val="es-MX"/>
    </w:rPr>
  </w:style>
  <w:style w:type="paragraph" w:customStyle="1" w:styleId="27">
    <w:name w:val="27"/>
    <w:basedOn w:val="Normal"/>
    <w:next w:val="Sangradetextonormal"/>
    <w:rsid w:val="00836C0E"/>
    <w:pPr>
      <w:spacing w:before="100"/>
      <w:ind w:firstLine="170"/>
      <w:jc w:val="both"/>
    </w:pPr>
    <w:rPr>
      <w:rFonts w:ascii="Arial" w:hAnsi="Arial"/>
      <w:b/>
      <w:sz w:val="18"/>
      <w:lang w:val="es-MX"/>
    </w:rPr>
  </w:style>
  <w:style w:type="paragraph" w:customStyle="1" w:styleId="26">
    <w:name w:val="26"/>
    <w:basedOn w:val="Normal"/>
    <w:next w:val="Sangradetextonormal"/>
    <w:rsid w:val="00836C0E"/>
    <w:pPr>
      <w:spacing w:before="100"/>
      <w:ind w:firstLine="170"/>
      <w:jc w:val="both"/>
    </w:pPr>
    <w:rPr>
      <w:rFonts w:ascii="Arial" w:hAnsi="Arial"/>
      <w:b/>
      <w:sz w:val="18"/>
      <w:lang w:val="es-MX"/>
    </w:rPr>
  </w:style>
  <w:style w:type="paragraph" w:customStyle="1" w:styleId="25">
    <w:name w:val="25"/>
    <w:basedOn w:val="Normal"/>
    <w:next w:val="Sangradetextonormal"/>
    <w:rsid w:val="00836C0E"/>
    <w:pPr>
      <w:spacing w:before="100"/>
      <w:ind w:firstLine="170"/>
      <w:jc w:val="both"/>
    </w:pPr>
    <w:rPr>
      <w:rFonts w:ascii="Arial" w:hAnsi="Arial"/>
      <w:b/>
      <w:sz w:val="18"/>
      <w:lang w:val="es-MX"/>
    </w:rPr>
  </w:style>
  <w:style w:type="paragraph" w:customStyle="1" w:styleId="24">
    <w:name w:val="24"/>
    <w:basedOn w:val="Normal"/>
    <w:next w:val="Sangradetextonormal"/>
    <w:rsid w:val="00836C0E"/>
    <w:pPr>
      <w:spacing w:before="100"/>
      <w:ind w:firstLine="170"/>
      <w:jc w:val="both"/>
    </w:pPr>
    <w:rPr>
      <w:rFonts w:ascii="Arial" w:hAnsi="Arial"/>
      <w:b/>
      <w:sz w:val="18"/>
      <w:lang w:val="es-MX"/>
    </w:rPr>
  </w:style>
  <w:style w:type="paragraph" w:customStyle="1" w:styleId="23">
    <w:name w:val="23"/>
    <w:basedOn w:val="Normal"/>
    <w:next w:val="Sangradetextonormal"/>
    <w:rsid w:val="00836C0E"/>
    <w:pPr>
      <w:spacing w:before="100"/>
      <w:ind w:firstLine="170"/>
      <w:jc w:val="both"/>
    </w:pPr>
    <w:rPr>
      <w:rFonts w:ascii="Arial" w:hAnsi="Arial"/>
      <w:b/>
      <w:sz w:val="18"/>
      <w:lang w:val="es-MX"/>
    </w:rPr>
  </w:style>
  <w:style w:type="paragraph" w:customStyle="1" w:styleId="22">
    <w:name w:val="22"/>
    <w:basedOn w:val="Normal"/>
    <w:next w:val="Sangradetextonormal"/>
    <w:rsid w:val="00836C0E"/>
    <w:pPr>
      <w:spacing w:before="100"/>
      <w:ind w:firstLine="170"/>
      <w:jc w:val="both"/>
    </w:pPr>
    <w:rPr>
      <w:rFonts w:ascii="Arial" w:hAnsi="Arial"/>
      <w:b/>
      <w:sz w:val="18"/>
      <w:lang w:val="es-MX"/>
    </w:rPr>
  </w:style>
  <w:style w:type="paragraph" w:customStyle="1" w:styleId="21">
    <w:name w:val="21"/>
    <w:basedOn w:val="Normal"/>
    <w:next w:val="Sangradetextonormal"/>
    <w:rsid w:val="00836C0E"/>
    <w:pPr>
      <w:spacing w:before="100"/>
      <w:ind w:firstLine="170"/>
      <w:jc w:val="both"/>
    </w:pPr>
    <w:rPr>
      <w:rFonts w:ascii="Arial" w:hAnsi="Arial"/>
      <w:b/>
      <w:sz w:val="18"/>
      <w:lang w:val="es-MX"/>
    </w:rPr>
  </w:style>
  <w:style w:type="paragraph" w:customStyle="1" w:styleId="20">
    <w:name w:val="20"/>
    <w:basedOn w:val="Normal"/>
    <w:next w:val="Sangradetextonormal"/>
    <w:rsid w:val="00836C0E"/>
    <w:pPr>
      <w:spacing w:before="100"/>
      <w:ind w:firstLine="170"/>
      <w:jc w:val="both"/>
    </w:pPr>
    <w:rPr>
      <w:rFonts w:ascii="Arial" w:hAnsi="Arial"/>
      <w:b/>
      <w:sz w:val="18"/>
      <w:lang w:val="es-MX"/>
    </w:rPr>
  </w:style>
  <w:style w:type="paragraph" w:customStyle="1" w:styleId="19">
    <w:name w:val="19"/>
    <w:basedOn w:val="Normal"/>
    <w:next w:val="Sangradetextonormal"/>
    <w:rsid w:val="00836C0E"/>
    <w:pPr>
      <w:spacing w:before="100"/>
      <w:ind w:firstLine="170"/>
      <w:jc w:val="both"/>
    </w:pPr>
    <w:rPr>
      <w:rFonts w:ascii="Arial" w:hAnsi="Arial"/>
      <w:b/>
      <w:sz w:val="18"/>
      <w:lang w:val="es-MX"/>
    </w:rPr>
  </w:style>
  <w:style w:type="paragraph" w:customStyle="1" w:styleId="18">
    <w:name w:val="18"/>
    <w:basedOn w:val="Normal"/>
    <w:next w:val="Sangradetextonormal"/>
    <w:rsid w:val="00836C0E"/>
    <w:pPr>
      <w:spacing w:before="100"/>
      <w:ind w:firstLine="170"/>
      <w:jc w:val="both"/>
    </w:pPr>
    <w:rPr>
      <w:rFonts w:ascii="Arial" w:hAnsi="Arial"/>
      <w:b/>
      <w:sz w:val="18"/>
      <w:lang w:val="es-MX"/>
    </w:rPr>
  </w:style>
  <w:style w:type="paragraph" w:customStyle="1" w:styleId="17">
    <w:name w:val="17"/>
    <w:basedOn w:val="Normal"/>
    <w:next w:val="Sangradetextonormal"/>
    <w:rsid w:val="00836C0E"/>
    <w:pPr>
      <w:spacing w:before="100"/>
      <w:ind w:firstLine="170"/>
      <w:jc w:val="both"/>
    </w:pPr>
    <w:rPr>
      <w:rFonts w:ascii="Arial" w:hAnsi="Arial"/>
      <w:b/>
      <w:sz w:val="18"/>
      <w:lang w:val="es-MX"/>
    </w:rPr>
  </w:style>
  <w:style w:type="paragraph" w:customStyle="1" w:styleId="16">
    <w:name w:val="16"/>
    <w:basedOn w:val="Normal"/>
    <w:next w:val="Sangradetextonormal"/>
    <w:rsid w:val="00836C0E"/>
    <w:pPr>
      <w:spacing w:before="100"/>
      <w:ind w:firstLine="170"/>
      <w:jc w:val="both"/>
    </w:pPr>
    <w:rPr>
      <w:rFonts w:ascii="Arial" w:hAnsi="Arial"/>
      <w:b/>
      <w:sz w:val="18"/>
      <w:lang w:val="es-MX"/>
    </w:rPr>
  </w:style>
  <w:style w:type="paragraph" w:customStyle="1" w:styleId="15">
    <w:name w:val="15"/>
    <w:basedOn w:val="Normal"/>
    <w:next w:val="Sangradetextonormal"/>
    <w:rsid w:val="00836C0E"/>
    <w:pPr>
      <w:spacing w:before="100"/>
      <w:ind w:firstLine="170"/>
      <w:jc w:val="both"/>
    </w:pPr>
    <w:rPr>
      <w:rFonts w:ascii="Arial" w:hAnsi="Arial"/>
      <w:b/>
      <w:sz w:val="18"/>
      <w:lang w:val="es-MX"/>
    </w:rPr>
  </w:style>
  <w:style w:type="paragraph" w:customStyle="1" w:styleId="14">
    <w:name w:val="14"/>
    <w:basedOn w:val="Normal"/>
    <w:next w:val="Sangradetextonormal"/>
    <w:rsid w:val="00836C0E"/>
    <w:pPr>
      <w:spacing w:before="100"/>
      <w:ind w:firstLine="170"/>
      <w:jc w:val="both"/>
    </w:pPr>
    <w:rPr>
      <w:rFonts w:ascii="Arial" w:hAnsi="Arial"/>
      <w:b/>
      <w:sz w:val="18"/>
      <w:lang w:val="es-MX"/>
    </w:rPr>
  </w:style>
  <w:style w:type="paragraph" w:customStyle="1" w:styleId="13">
    <w:name w:val="13"/>
    <w:basedOn w:val="Normal"/>
    <w:next w:val="Sangradetextonormal"/>
    <w:rsid w:val="00836C0E"/>
    <w:pPr>
      <w:spacing w:before="100"/>
      <w:ind w:firstLine="170"/>
      <w:jc w:val="both"/>
    </w:pPr>
    <w:rPr>
      <w:rFonts w:ascii="Arial" w:hAnsi="Arial"/>
      <w:b/>
      <w:sz w:val="18"/>
      <w:lang w:val="es-MX"/>
    </w:rPr>
  </w:style>
  <w:style w:type="paragraph" w:customStyle="1" w:styleId="12">
    <w:name w:val="12"/>
    <w:basedOn w:val="Normal"/>
    <w:next w:val="Sangradetextonormal"/>
    <w:rsid w:val="00836C0E"/>
    <w:pPr>
      <w:spacing w:before="100"/>
      <w:ind w:firstLine="170"/>
      <w:jc w:val="both"/>
    </w:pPr>
    <w:rPr>
      <w:rFonts w:ascii="Arial" w:hAnsi="Arial"/>
      <w:b/>
      <w:sz w:val="18"/>
      <w:lang w:val="es-MX"/>
    </w:rPr>
  </w:style>
  <w:style w:type="paragraph" w:customStyle="1" w:styleId="11">
    <w:name w:val="11"/>
    <w:basedOn w:val="Normal"/>
    <w:next w:val="Sangradetextonormal"/>
    <w:rsid w:val="00836C0E"/>
    <w:pPr>
      <w:spacing w:before="100"/>
      <w:ind w:firstLine="170"/>
      <w:jc w:val="both"/>
    </w:pPr>
    <w:rPr>
      <w:rFonts w:ascii="Arial" w:hAnsi="Arial"/>
      <w:b/>
      <w:sz w:val="18"/>
      <w:lang w:val="es-MX"/>
    </w:rPr>
  </w:style>
  <w:style w:type="paragraph" w:customStyle="1" w:styleId="10">
    <w:name w:val="10"/>
    <w:basedOn w:val="Normal"/>
    <w:next w:val="Sangradetextonormal"/>
    <w:rsid w:val="00836C0E"/>
    <w:pPr>
      <w:spacing w:before="100"/>
      <w:ind w:firstLine="170"/>
      <w:jc w:val="both"/>
    </w:pPr>
    <w:rPr>
      <w:rFonts w:ascii="Arial" w:hAnsi="Arial"/>
      <w:b/>
      <w:sz w:val="18"/>
      <w:lang w:val="es-MX"/>
    </w:rPr>
  </w:style>
  <w:style w:type="paragraph" w:customStyle="1" w:styleId="9">
    <w:name w:val="9"/>
    <w:basedOn w:val="Normal"/>
    <w:next w:val="Sangradetextonormal"/>
    <w:rsid w:val="00836C0E"/>
    <w:pPr>
      <w:spacing w:before="100"/>
      <w:ind w:firstLine="170"/>
      <w:jc w:val="both"/>
    </w:pPr>
    <w:rPr>
      <w:rFonts w:ascii="Arial" w:hAnsi="Arial"/>
      <w:b/>
      <w:sz w:val="18"/>
      <w:lang w:val="es-MX"/>
    </w:rPr>
  </w:style>
  <w:style w:type="paragraph" w:customStyle="1" w:styleId="8">
    <w:name w:val="8"/>
    <w:basedOn w:val="Normal"/>
    <w:next w:val="Sangradetextonormal"/>
    <w:rsid w:val="00836C0E"/>
    <w:pPr>
      <w:spacing w:before="100"/>
      <w:ind w:firstLine="170"/>
      <w:jc w:val="both"/>
    </w:pPr>
    <w:rPr>
      <w:rFonts w:ascii="Arial" w:hAnsi="Arial"/>
      <w:b/>
      <w:sz w:val="18"/>
      <w:lang w:val="es-MX"/>
    </w:rPr>
  </w:style>
  <w:style w:type="paragraph" w:customStyle="1" w:styleId="7">
    <w:name w:val="7"/>
    <w:basedOn w:val="Normal"/>
    <w:next w:val="Sangradetextonormal"/>
    <w:rsid w:val="00836C0E"/>
    <w:pPr>
      <w:spacing w:before="100"/>
      <w:ind w:firstLine="170"/>
      <w:jc w:val="both"/>
    </w:pPr>
    <w:rPr>
      <w:rFonts w:ascii="Arial" w:hAnsi="Arial"/>
      <w:b/>
      <w:sz w:val="18"/>
      <w:lang w:val="es-MX"/>
    </w:rPr>
  </w:style>
  <w:style w:type="paragraph" w:customStyle="1" w:styleId="6">
    <w:name w:val="6"/>
    <w:basedOn w:val="Normal"/>
    <w:next w:val="Sangradetextonormal"/>
    <w:rsid w:val="00836C0E"/>
    <w:pPr>
      <w:spacing w:before="100"/>
      <w:ind w:firstLine="170"/>
      <w:jc w:val="both"/>
    </w:pPr>
    <w:rPr>
      <w:rFonts w:ascii="Arial" w:hAnsi="Arial"/>
      <w:b/>
      <w:sz w:val="18"/>
      <w:lang w:val="es-MX"/>
    </w:rPr>
  </w:style>
  <w:style w:type="paragraph" w:customStyle="1" w:styleId="5">
    <w:name w:val="5"/>
    <w:basedOn w:val="Normal"/>
    <w:next w:val="Sangradetextonormal"/>
    <w:rsid w:val="00836C0E"/>
    <w:pPr>
      <w:spacing w:before="100"/>
      <w:ind w:firstLine="170"/>
      <w:jc w:val="both"/>
    </w:pPr>
    <w:rPr>
      <w:rFonts w:ascii="Arial" w:hAnsi="Arial"/>
      <w:b/>
      <w:sz w:val="18"/>
      <w:lang w:val="es-MX"/>
    </w:rPr>
  </w:style>
  <w:style w:type="paragraph" w:customStyle="1" w:styleId="4">
    <w:name w:val="4"/>
    <w:basedOn w:val="Normal"/>
    <w:next w:val="Sangradetextonormal"/>
    <w:rsid w:val="00836C0E"/>
    <w:pPr>
      <w:spacing w:before="100"/>
      <w:ind w:firstLine="170"/>
      <w:jc w:val="both"/>
    </w:pPr>
    <w:rPr>
      <w:rFonts w:ascii="Arial" w:hAnsi="Arial"/>
      <w:b/>
      <w:sz w:val="18"/>
      <w:lang w:val="es-MX"/>
    </w:rPr>
  </w:style>
  <w:style w:type="paragraph" w:customStyle="1" w:styleId="3">
    <w:name w:val="3"/>
    <w:basedOn w:val="Normal"/>
    <w:next w:val="Sangradetextonormal"/>
    <w:rsid w:val="00836C0E"/>
    <w:pPr>
      <w:ind w:left="708"/>
      <w:jc w:val="both"/>
    </w:pPr>
    <w:rPr>
      <w:sz w:val="32"/>
    </w:rPr>
  </w:style>
  <w:style w:type="paragraph" w:customStyle="1" w:styleId="2">
    <w:name w:val="2"/>
    <w:basedOn w:val="Normal"/>
    <w:next w:val="Sangradetextonormal"/>
    <w:rsid w:val="00836C0E"/>
    <w:pPr>
      <w:spacing w:before="100"/>
      <w:ind w:firstLine="170"/>
      <w:jc w:val="both"/>
    </w:pPr>
    <w:rPr>
      <w:rFonts w:ascii="Arial" w:hAnsi="Arial"/>
      <w:b/>
      <w:sz w:val="18"/>
      <w:lang w:val="es-MX"/>
    </w:rPr>
  </w:style>
  <w:style w:type="paragraph" w:styleId="Mapadeldocumento">
    <w:name w:val="Document Map"/>
    <w:basedOn w:val="Normal"/>
    <w:link w:val="MapadeldocumentoCar"/>
    <w:uiPriority w:val="99"/>
    <w:rsid w:val="00836C0E"/>
    <w:pPr>
      <w:shd w:val="clear" w:color="auto" w:fill="000080"/>
    </w:pPr>
    <w:rPr>
      <w:rFonts w:ascii="Tahoma" w:hAnsi="Tahoma" w:cs="Tahoma"/>
      <w:sz w:val="20"/>
      <w:szCs w:val="20"/>
    </w:rPr>
  </w:style>
  <w:style w:type="character" w:customStyle="1" w:styleId="MapadeldocumentoCar">
    <w:name w:val="Mapa del documento Car"/>
    <w:link w:val="Mapadeldocumento"/>
    <w:uiPriority w:val="99"/>
    <w:rsid w:val="00836C0E"/>
    <w:rPr>
      <w:rFonts w:ascii="Tahoma" w:hAnsi="Tahoma" w:cs="Tahoma"/>
      <w:shd w:val="clear" w:color="auto" w:fill="000080"/>
      <w:lang w:val="es-ES" w:eastAsia="es-ES"/>
    </w:rPr>
  </w:style>
  <w:style w:type="paragraph" w:customStyle="1" w:styleId="Reglas">
    <w:name w:val="Reglas"/>
    <w:basedOn w:val="Normal"/>
    <w:rsid w:val="00836C0E"/>
    <w:pPr>
      <w:spacing w:after="20" w:line="288" w:lineRule="auto"/>
      <w:ind w:left="851" w:hanging="851"/>
      <w:jc w:val="both"/>
    </w:pPr>
    <w:rPr>
      <w:rFonts w:ascii="Arial" w:hAnsi="Arial"/>
      <w:szCs w:val="20"/>
      <w:lang w:val="es-MX"/>
    </w:rPr>
  </w:style>
  <w:style w:type="paragraph" w:customStyle="1" w:styleId="Reglitas">
    <w:name w:val="Reglitas"/>
    <w:basedOn w:val="Reglas"/>
    <w:rsid w:val="00836C0E"/>
    <w:pPr>
      <w:spacing w:before="40" w:after="60"/>
      <w:ind w:hanging="284"/>
    </w:pPr>
  </w:style>
  <w:style w:type="paragraph" w:customStyle="1" w:styleId="zonificacin">
    <w:name w:val="zonificación"/>
    <w:basedOn w:val="Normal"/>
    <w:rsid w:val="00836C0E"/>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836C0E"/>
    <w:pPr>
      <w:spacing w:before="40" w:after="40"/>
    </w:pPr>
    <w:rPr>
      <w:rFonts w:ascii="Arial" w:hAnsi="Arial" w:cs="Arial"/>
      <w:b/>
      <w:bCs/>
      <w:sz w:val="20"/>
      <w:szCs w:val="20"/>
      <w:lang w:val="es-MX"/>
    </w:rPr>
  </w:style>
  <w:style w:type="paragraph" w:customStyle="1" w:styleId="FR2">
    <w:name w:val="FR2"/>
    <w:rsid w:val="00836C0E"/>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836C0E"/>
    <w:rPr>
      <w:sz w:val="20"/>
      <w:szCs w:val="20"/>
    </w:rPr>
  </w:style>
  <w:style w:type="paragraph" w:customStyle="1" w:styleId="FR1">
    <w:name w:val="FR1"/>
    <w:rsid w:val="00836C0E"/>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836C0E"/>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836C0E"/>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836C0E"/>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836C0E"/>
    <w:pPr>
      <w:ind w:firstLine="540"/>
      <w:jc w:val="both"/>
    </w:pPr>
    <w:rPr>
      <w:rFonts w:ascii="Comic Sans MS" w:eastAsia="MS Mincho" w:hAnsi="Comic Sans MS"/>
    </w:rPr>
  </w:style>
  <w:style w:type="paragraph" w:customStyle="1" w:styleId="western">
    <w:name w:val="western"/>
    <w:basedOn w:val="Normal"/>
    <w:rsid w:val="00836C0E"/>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836C0E"/>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836C0E"/>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836C0E"/>
    <w:pPr>
      <w:jc w:val="center"/>
    </w:pPr>
    <w:rPr>
      <w:spacing w:val="-3"/>
      <w:sz w:val="20"/>
    </w:rPr>
  </w:style>
  <w:style w:type="paragraph" w:styleId="TDC4">
    <w:name w:val="toc 4"/>
    <w:basedOn w:val="Normal"/>
    <w:next w:val="Normal"/>
    <w:autoRedefine/>
    <w:rsid w:val="00836C0E"/>
    <w:pPr>
      <w:pBdr>
        <w:bottom w:val="single" w:sz="6" w:space="3" w:color="auto"/>
        <w:between w:val="single" w:sz="6" w:space="3" w:color="auto"/>
      </w:pBdr>
      <w:tabs>
        <w:tab w:val="right" w:pos="3600"/>
      </w:tabs>
      <w:spacing w:line="360" w:lineRule="atLeast"/>
    </w:pPr>
    <w:rPr>
      <w:sz w:val="22"/>
    </w:rPr>
  </w:style>
  <w:style w:type="character" w:customStyle="1" w:styleId="Textoennegrita1">
    <w:name w:val="Texto en negrita1"/>
    <w:rsid w:val="00836C0E"/>
    <w:rPr>
      <w:b/>
    </w:rPr>
  </w:style>
  <w:style w:type="paragraph" w:styleId="Saludo">
    <w:name w:val="Salutation"/>
    <w:basedOn w:val="Normal"/>
    <w:next w:val="Normal"/>
    <w:link w:val="SaludoCar"/>
    <w:rsid w:val="00836C0E"/>
    <w:rPr>
      <w:sz w:val="20"/>
      <w:szCs w:val="20"/>
    </w:rPr>
  </w:style>
  <w:style w:type="character" w:customStyle="1" w:styleId="SaludoCar">
    <w:name w:val="Saludo Car"/>
    <w:link w:val="Saludo"/>
    <w:rsid w:val="00836C0E"/>
    <w:rPr>
      <w:lang w:val="es-ES" w:eastAsia="es-ES"/>
    </w:rPr>
  </w:style>
  <w:style w:type="paragraph" w:styleId="Sangranormal">
    <w:name w:val="Normal Indent"/>
    <w:basedOn w:val="Normal"/>
    <w:rsid w:val="00836C0E"/>
    <w:pPr>
      <w:ind w:left="708"/>
    </w:pPr>
    <w:rPr>
      <w:sz w:val="20"/>
      <w:szCs w:val="20"/>
    </w:rPr>
  </w:style>
  <w:style w:type="paragraph" w:customStyle="1" w:styleId="Textosinformato1">
    <w:name w:val="Texto sin formato1"/>
    <w:basedOn w:val="Normal"/>
    <w:rsid w:val="00836C0E"/>
    <w:pPr>
      <w:overflowPunct w:val="0"/>
      <w:autoSpaceDE w:val="0"/>
      <w:autoSpaceDN w:val="0"/>
      <w:adjustRightInd w:val="0"/>
      <w:textAlignment w:val="baseline"/>
    </w:pPr>
    <w:rPr>
      <w:rFonts w:ascii="Courier New" w:hAnsi="Courier New"/>
      <w:sz w:val="20"/>
      <w:szCs w:val="20"/>
    </w:rPr>
  </w:style>
  <w:style w:type="paragraph" w:customStyle="1" w:styleId="Direccininterior">
    <w:name w:val="Dirección interior"/>
    <w:basedOn w:val="Normal"/>
    <w:rsid w:val="00836C0E"/>
    <w:rPr>
      <w:sz w:val="20"/>
      <w:szCs w:val="20"/>
    </w:rPr>
  </w:style>
  <w:style w:type="paragraph" w:customStyle="1" w:styleId="xl22">
    <w:name w:val="xl22"/>
    <w:basedOn w:val="Normal"/>
    <w:rsid w:val="00836C0E"/>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3">
    <w:name w:val="xl23"/>
    <w:basedOn w:val="Normal"/>
    <w:rsid w:val="00836C0E"/>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5">
    <w:name w:val="xl25"/>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al"/>
    <w:rsid w:val="00836C0E"/>
    <w:pPr>
      <w:pBdr>
        <w:bottom w:val="single" w:sz="4" w:space="0" w:color="auto"/>
        <w:right w:val="single" w:sz="4" w:space="0" w:color="auto"/>
      </w:pBdr>
      <w:spacing w:before="100" w:beforeAutospacing="1" w:after="100" w:afterAutospacing="1"/>
    </w:pPr>
  </w:style>
  <w:style w:type="paragraph" w:customStyle="1" w:styleId="xl27">
    <w:name w:val="xl27"/>
    <w:basedOn w:val="Normal"/>
    <w:rsid w:val="00836C0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rsid w:val="00836C0E"/>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9">
    <w:name w:val="xl29"/>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0">
    <w:name w:val="xl30"/>
    <w:basedOn w:val="Normal"/>
    <w:rsid w:val="00836C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836C0E"/>
    <w:pPr>
      <w:pBdr>
        <w:left w:val="single" w:sz="4" w:space="0" w:color="auto"/>
        <w:right w:val="single" w:sz="4" w:space="0" w:color="auto"/>
      </w:pBdr>
      <w:spacing w:before="100" w:beforeAutospacing="1" w:after="100" w:afterAutospacing="1"/>
      <w:jc w:val="center"/>
    </w:pPr>
  </w:style>
  <w:style w:type="paragraph" w:customStyle="1" w:styleId="xl33">
    <w:name w:val="xl33"/>
    <w:basedOn w:val="Normal"/>
    <w:rsid w:val="00836C0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
    <w:name w:val="xl34"/>
    <w:basedOn w:val="Normal"/>
    <w:rsid w:val="00836C0E"/>
    <w:pPr>
      <w:pBdr>
        <w:top w:val="single" w:sz="4" w:space="0" w:color="auto"/>
        <w:right w:val="single" w:sz="4" w:space="0" w:color="auto"/>
      </w:pBdr>
      <w:spacing w:before="100" w:beforeAutospacing="1" w:after="100" w:afterAutospacing="1"/>
    </w:pPr>
  </w:style>
  <w:style w:type="paragraph" w:customStyle="1" w:styleId="xl35">
    <w:name w:val="xl35"/>
    <w:basedOn w:val="Normal"/>
    <w:rsid w:val="00836C0E"/>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36">
    <w:name w:val="xl36"/>
    <w:basedOn w:val="Normal"/>
    <w:rsid w:val="00836C0E"/>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ANOTACION">
    <w:name w:val="ANOTACION"/>
    <w:basedOn w:val="Normal"/>
    <w:rsid w:val="00836C0E"/>
    <w:pPr>
      <w:spacing w:before="101" w:after="101" w:line="216" w:lineRule="atLeast"/>
      <w:jc w:val="center"/>
    </w:pPr>
    <w:rPr>
      <w:b/>
      <w:sz w:val="18"/>
      <w:szCs w:val="20"/>
      <w:lang w:val="es-ES_tradnl"/>
    </w:rPr>
  </w:style>
  <w:style w:type="paragraph" w:customStyle="1" w:styleId="Normal0">
    <w:name w:val="[Normal]"/>
    <w:rsid w:val="00836C0E"/>
    <w:pPr>
      <w:widowControl w:val="0"/>
      <w:autoSpaceDE w:val="0"/>
      <w:autoSpaceDN w:val="0"/>
      <w:adjustRightInd w:val="0"/>
    </w:pPr>
    <w:rPr>
      <w:rFonts w:ascii="Arial" w:hAnsi="Arial" w:cs="Arial"/>
      <w:sz w:val="24"/>
      <w:szCs w:val="24"/>
      <w:lang w:val="es-ES" w:eastAsia="es-ES"/>
    </w:rPr>
  </w:style>
  <w:style w:type="paragraph" w:customStyle="1" w:styleId="33">
    <w:name w:val="33"/>
    <w:basedOn w:val="Normal"/>
    <w:next w:val="Sangradetextonormal"/>
    <w:rsid w:val="00836C0E"/>
    <w:pPr>
      <w:spacing w:before="100"/>
      <w:ind w:firstLine="170"/>
      <w:jc w:val="both"/>
    </w:pPr>
    <w:rPr>
      <w:rFonts w:ascii="Arial" w:hAnsi="Arial"/>
      <w:b/>
      <w:sz w:val="18"/>
      <w:lang w:val="es-MX"/>
    </w:rPr>
  </w:style>
  <w:style w:type="paragraph" w:customStyle="1" w:styleId="FR4">
    <w:name w:val="FR4"/>
    <w:rsid w:val="00836C0E"/>
    <w:pPr>
      <w:widowControl w:val="0"/>
      <w:autoSpaceDE w:val="0"/>
      <w:autoSpaceDN w:val="0"/>
      <w:adjustRightInd w:val="0"/>
      <w:spacing w:line="960" w:lineRule="auto"/>
    </w:pPr>
    <w:rPr>
      <w:rFonts w:ascii="Arial" w:hAnsi="Arial" w:cs="Arial"/>
      <w:sz w:val="12"/>
      <w:szCs w:val="12"/>
      <w:lang w:val="es-ES_tradnl"/>
    </w:rPr>
  </w:style>
  <w:style w:type="paragraph" w:customStyle="1" w:styleId="32">
    <w:name w:val="32"/>
    <w:basedOn w:val="Normal"/>
    <w:next w:val="Sangradetextonormal"/>
    <w:rsid w:val="00836C0E"/>
    <w:pPr>
      <w:spacing w:before="100"/>
      <w:ind w:firstLine="170"/>
      <w:jc w:val="both"/>
    </w:pPr>
    <w:rPr>
      <w:rFonts w:ascii="Arial" w:hAnsi="Arial"/>
      <w:b/>
      <w:sz w:val="18"/>
      <w:lang w:val="es-MX"/>
    </w:rPr>
  </w:style>
  <w:style w:type="paragraph" w:customStyle="1" w:styleId="a">
    <w:basedOn w:val="Normal"/>
    <w:next w:val="Normal"/>
    <w:qFormat/>
    <w:rsid w:val="00836C0E"/>
    <w:pPr>
      <w:jc w:val="center"/>
    </w:pPr>
    <w:rPr>
      <w:rFonts w:ascii="Arial" w:hAnsi="Arial"/>
      <w:b/>
      <w:bCs/>
      <w:lang w:val="es-MX"/>
    </w:rPr>
  </w:style>
  <w:style w:type="paragraph" w:customStyle="1" w:styleId="31">
    <w:name w:val="31"/>
    <w:basedOn w:val="Normal"/>
    <w:next w:val="Sangradetextonormal"/>
    <w:rsid w:val="00836C0E"/>
    <w:pPr>
      <w:spacing w:line="480" w:lineRule="auto"/>
      <w:ind w:firstLine="708"/>
      <w:jc w:val="both"/>
    </w:pPr>
    <w:rPr>
      <w:rFonts w:eastAsia="MS Mincho"/>
    </w:rPr>
  </w:style>
  <w:style w:type="paragraph" w:customStyle="1" w:styleId="Texto0">
    <w:name w:val="Texto"/>
    <w:basedOn w:val="Normal"/>
    <w:qFormat/>
    <w:rsid w:val="00836C0E"/>
    <w:pPr>
      <w:jc w:val="both"/>
    </w:pPr>
    <w:rPr>
      <w:rFonts w:ascii="CG Times" w:hAnsi="CG Times"/>
      <w:szCs w:val="20"/>
      <w:lang w:val="es-MX"/>
    </w:rPr>
  </w:style>
  <w:style w:type="paragraph" w:styleId="Listaconvietas2">
    <w:name w:val="List Bullet 2"/>
    <w:basedOn w:val="Normal"/>
    <w:autoRedefine/>
    <w:rsid w:val="00836C0E"/>
    <w:pPr>
      <w:snapToGrid w:val="0"/>
      <w:jc w:val="both"/>
    </w:pPr>
    <w:rPr>
      <w:rFonts w:ascii="CG Times" w:hAnsi="CG Times"/>
      <w:b/>
      <w:sz w:val="20"/>
      <w:szCs w:val="20"/>
    </w:rPr>
  </w:style>
  <w:style w:type="paragraph" w:customStyle="1" w:styleId="Infodocumentosadjuntos">
    <w:name w:val="Info documentos adjuntos"/>
    <w:basedOn w:val="Normal"/>
    <w:rsid w:val="00836C0E"/>
    <w:rPr>
      <w:sz w:val="20"/>
      <w:szCs w:val="20"/>
    </w:rPr>
  </w:style>
  <w:style w:type="paragraph" w:customStyle="1" w:styleId="Lneadereferencia">
    <w:name w:val="Línea de referencia"/>
    <w:basedOn w:val="Textoindependiente"/>
    <w:rsid w:val="00836C0E"/>
    <w:pPr>
      <w:spacing w:after="0"/>
      <w:ind w:right="0"/>
      <w:jc w:val="center"/>
    </w:pPr>
    <w:rPr>
      <w:rFonts w:ascii="Univers" w:hAnsi="Univers" w:cs="Times New Roman"/>
      <w:b/>
      <w:lang w:val="es-ES_tradnl"/>
    </w:rPr>
  </w:style>
  <w:style w:type="paragraph" w:customStyle="1" w:styleId="Estilo1a">
    <w:name w:val="Estilo1a"/>
    <w:basedOn w:val="Normal"/>
    <w:autoRedefine/>
    <w:rsid w:val="00836C0E"/>
    <w:pPr>
      <w:jc w:val="center"/>
    </w:pPr>
    <w:rPr>
      <w:rFonts w:ascii="Arial" w:hAnsi="Arial" w:cs="Arial"/>
      <w:b/>
      <w:w w:val="150"/>
    </w:rPr>
  </w:style>
  <w:style w:type="paragraph" w:customStyle="1" w:styleId="estilo">
    <w:name w:val="estilo"/>
    <w:basedOn w:val="Normal"/>
    <w:rsid w:val="00836C0E"/>
    <w:pPr>
      <w:spacing w:before="100" w:beforeAutospacing="1" w:after="100" w:afterAutospacing="1"/>
    </w:pPr>
    <w:rPr>
      <w:rFonts w:ascii="Arial" w:hAnsi="Arial" w:cs="Arial"/>
      <w:color w:val="000000"/>
      <w:sz w:val="22"/>
      <w:szCs w:val="22"/>
    </w:rPr>
  </w:style>
  <w:style w:type="paragraph" w:customStyle="1" w:styleId="articulostitu">
    <w:name w:val="articulostitu"/>
    <w:basedOn w:val="Normal"/>
    <w:rsid w:val="00836C0E"/>
    <w:pPr>
      <w:spacing w:before="100" w:beforeAutospacing="1" w:after="100" w:afterAutospacing="1"/>
    </w:pPr>
    <w:rPr>
      <w:rFonts w:ascii="Arial" w:hAnsi="Arial" w:cs="Arial"/>
      <w:b/>
      <w:bCs/>
      <w:color w:val="CC9900"/>
      <w:sz w:val="22"/>
      <w:szCs w:val="22"/>
    </w:rPr>
  </w:style>
  <w:style w:type="paragraph" w:customStyle="1" w:styleId="titulogrande">
    <w:name w:val="titulogrande"/>
    <w:basedOn w:val="Normal"/>
    <w:rsid w:val="00836C0E"/>
    <w:pPr>
      <w:spacing w:before="100" w:beforeAutospacing="1" w:after="100" w:afterAutospacing="1"/>
    </w:pPr>
    <w:rPr>
      <w:rFonts w:ascii="Arial" w:hAnsi="Arial" w:cs="Arial"/>
      <w:b/>
      <w:bCs/>
      <w:color w:val="000000"/>
      <w:sz w:val="30"/>
      <w:szCs w:val="30"/>
    </w:rPr>
  </w:style>
  <w:style w:type="paragraph" w:customStyle="1" w:styleId="Textoindependiente31">
    <w:name w:val="Texto independiente 31"/>
    <w:basedOn w:val="Normal"/>
    <w:rsid w:val="00836C0E"/>
    <w:pPr>
      <w:suppressAutoHyphens/>
      <w:jc w:val="both"/>
    </w:pPr>
    <w:rPr>
      <w:b/>
      <w:bCs/>
      <w:lang w:eastAsia="ar-SA"/>
    </w:rPr>
  </w:style>
  <w:style w:type="paragraph" w:customStyle="1" w:styleId="Textoindependiente32">
    <w:name w:val="Texto independiente 32"/>
    <w:basedOn w:val="Normal"/>
    <w:rsid w:val="00836C0E"/>
    <w:pPr>
      <w:overflowPunct w:val="0"/>
      <w:autoSpaceDE w:val="0"/>
      <w:autoSpaceDN w:val="0"/>
      <w:adjustRightInd w:val="0"/>
      <w:jc w:val="both"/>
      <w:textAlignment w:val="baseline"/>
    </w:pPr>
    <w:rPr>
      <w:rFonts w:ascii="Arial" w:hAnsi="Arial"/>
      <w:color w:val="0000FF"/>
      <w:szCs w:val="20"/>
    </w:rPr>
  </w:style>
  <w:style w:type="paragraph" w:customStyle="1" w:styleId="Sangra2detindependiente1">
    <w:name w:val="Sangría 2 de t. independiente1"/>
    <w:basedOn w:val="Normal"/>
    <w:rsid w:val="00836C0E"/>
    <w:pPr>
      <w:overflowPunct w:val="0"/>
      <w:autoSpaceDE w:val="0"/>
      <w:autoSpaceDN w:val="0"/>
      <w:adjustRightInd w:val="0"/>
      <w:ind w:left="1406"/>
      <w:jc w:val="both"/>
      <w:textAlignment w:val="baseline"/>
    </w:pPr>
    <w:rPr>
      <w:sz w:val="20"/>
      <w:szCs w:val="20"/>
    </w:rPr>
  </w:style>
  <w:style w:type="paragraph" w:customStyle="1" w:styleId="Style1">
    <w:name w:val="Style 1"/>
    <w:basedOn w:val="Normal"/>
    <w:rsid w:val="00836C0E"/>
    <w:pPr>
      <w:widowControl w:val="0"/>
      <w:adjustRightInd w:val="0"/>
      <w:spacing w:before="1044" w:line="948" w:lineRule="exact"/>
      <w:ind w:left="3204"/>
      <w:jc w:val="both"/>
      <w:textAlignment w:val="baseline"/>
    </w:pPr>
    <w:rPr>
      <w:noProof/>
      <w:color w:val="000000"/>
      <w:sz w:val="20"/>
      <w:szCs w:val="20"/>
    </w:rPr>
  </w:style>
  <w:style w:type="paragraph" w:customStyle="1" w:styleId="Estilo0">
    <w:name w:val="Estilo"/>
    <w:link w:val="EstiloCar"/>
    <w:qFormat/>
    <w:rsid w:val="00836C0E"/>
    <w:pPr>
      <w:widowControl w:val="0"/>
      <w:autoSpaceDE w:val="0"/>
      <w:autoSpaceDN w:val="0"/>
      <w:adjustRightInd w:val="0"/>
    </w:pPr>
    <w:rPr>
      <w:rFonts w:ascii="Courier New" w:hAnsi="Courier New" w:cs="Courier New"/>
      <w:sz w:val="24"/>
      <w:szCs w:val="24"/>
      <w:lang w:val="es-ES" w:eastAsia="es-ES"/>
    </w:rPr>
  </w:style>
  <w:style w:type="paragraph" w:customStyle="1" w:styleId="corte1datos">
    <w:name w:val="corte1 datos"/>
    <w:basedOn w:val="Normal"/>
    <w:rsid w:val="00836C0E"/>
    <w:pPr>
      <w:ind w:left="2552"/>
    </w:pPr>
    <w:rPr>
      <w:rFonts w:ascii="Arial" w:hAnsi="Arial"/>
      <w:b/>
      <w:caps/>
      <w:sz w:val="30"/>
      <w:szCs w:val="20"/>
      <w:lang w:val="es-ES_tradnl" w:eastAsia="es-MX"/>
    </w:rPr>
  </w:style>
  <w:style w:type="paragraph" w:styleId="Lista3">
    <w:name w:val="List 3"/>
    <w:basedOn w:val="Normal"/>
    <w:rsid w:val="00836C0E"/>
    <w:pPr>
      <w:ind w:left="849" w:hanging="283"/>
    </w:pPr>
    <w:rPr>
      <w:sz w:val="20"/>
      <w:szCs w:val="20"/>
    </w:rPr>
  </w:style>
  <w:style w:type="paragraph" w:styleId="Continuarlista">
    <w:name w:val="List Continue"/>
    <w:basedOn w:val="Normal"/>
    <w:rsid w:val="00836C0E"/>
    <w:pPr>
      <w:spacing w:after="120"/>
      <w:ind w:left="283"/>
    </w:pPr>
    <w:rPr>
      <w:sz w:val="20"/>
      <w:szCs w:val="20"/>
    </w:rPr>
  </w:style>
  <w:style w:type="table" w:styleId="Tablacontema">
    <w:name w:val="Table Theme"/>
    <w:basedOn w:val="Tablanormal"/>
    <w:rsid w:val="00836C0E"/>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2">
    <w:name w:val="List Continue 2"/>
    <w:basedOn w:val="Normal"/>
    <w:rsid w:val="00836C0E"/>
    <w:pPr>
      <w:spacing w:after="120"/>
      <w:ind w:left="566"/>
    </w:pPr>
    <w:rPr>
      <w:lang w:val="es-MX" w:eastAsia="es-MX"/>
    </w:rPr>
  </w:style>
  <w:style w:type="paragraph" w:customStyle="1" w:styleId="CM55">
    <w:name w:val="CM55"/>
    <w:basedOn w:val="Default"/>
    <w:next w:val="Default"/>
    <w:rsid w:val="00836C0E"/>
    <w:pPr>
      <w:widowControl w:val="0"/>
      <w:spacing w:after="243"/>
    </w:pPr>
    <w:rPr>
      <w:color w:val="auto"/>
    </w:rPr>
  </w:style>
  <w:style w:type="paragraph" w:customStyle="1" w:styleId="CM56">
    <w:name w:val="CM56"/>
    <w:basedOn w:val="Default"/>
    <w:next w:val="Default"/>
    <w:rsid w:val="00836C0E"/>
    <w:pPr>
      <w:widowControl w:val="0"/>
      <w:spacing w:after="463"/>
    </w:pPr>
    <w:rPr>
      <w:color w:val="auto"/>
    </w:rPr>
  </w:style>
  <w:style w:type="paragraph" w:customStyle="1" w:styleId="CM64">
    <w:name w:val="CM64"/>
    <w:basedOn w:val="Default"/>
    <w:next w:val="Default"/>
    <w:rsid w:val="00836C0E"/>
    <w:pPr>
      <w:widowControl w:val="0"/>
      <w:spacing w:after="242"/>
    </w:pPr>
    <w:rPr>
      <w:color w:val="auto"/>
    </w:rPr>
  </w:style>
  <w:style w:type="paragraph" w:customStyle="1" w:styleId="CM67">
    <w:name w:val="CM67"/>
    <w:basedOn w:val="Default"/>
    <w:next w:val="Default"/>
    <w:rsid w:val="00836C0E"/>
    <w:pPr>
      <w:widowControl w:val="0"/>
      <w:spacing w:after="330"/>
    </w:pPr>
    <w:rPr>
      <w:color w:val="auto"/>
    </w:rPr>
  </w:style>
  <w:style w:type="paragraph" w:customStyle="1" w:styleId="CM26">
    <w:name w:val="CM26"/>
    <w:basedOn w:val="Default"/>
    <w:next w:val="Default"/>
    <w:rsid w:val="00836C0E"/>
    <w:pPr>
      <w:widowControl w:val="0"/>
      <w:spacing w:line="231" w:lineRule="atLeast"/>
    </w:pPr>
    <w:rPr>
      <w:color w:val="auto"/>
    </w:rPr>
  </w:style>
  <w:style w:type="paragraph" w:customStyle="1" w:styleId="CM35">
    <w:name w:val="CM35"/>
    <w:basedOn w:val="Default"/>
    <w:next w:val="Default"/>
    <w:rsid w:val="00836C0E"/>
    <w:pPr>
      <w:widowControl w:val="0"/>
      <w:spacing w:line="188" w:lineRule="atLeast"/>
    </w:pPr>
    <w:rPr>
      <w:color w:val="auto"/>
    </w:rPr>
  </w:style>
  <w:style w:type="paragraph" w:customStyle="1" w:styleId="CM68">
    <w:name w:val="CM68"/>
    <w:basedOn w:val="Default"/>
    <w:next w:val="Default"/>
    <w:rsid w:val="00836C0E"/>
    <w:pPr>
      <w:widowControl w:val="0"/>
      <w:spacing w:after="398"/>
    </w:pPr>
    <w:rPr>
      <w:color w:val="auto"/>
    </w:rPr>
  </w:style>
  <w:style w:type="paragraph" w:customStyle="1" w:styleId="titulo4">
    <w:name w:val="titulo 4"/>
    <w:basedOn w:val="Normal"/>
    <w:rsid w:val="00836C0E"/>
    <w:pPr>
      <w:numPr>
        <w:numId w:val="3"/>
      </w:numPr>
      <w:jc w:val="both"/>
    </w:pPr>
    <w:rPr>
      <w:rFonts w:ascii="Arial" w:hAnsi="Arial"/>
      <w:bCs/>
      <w:sz w:val="22"/>
    </w:rPr>
  </w:style>
  <w:style w:type="paragraph" w:styleId="Listaconvietas">
    <w:name w:val="List Bullet"/>
    <w:basedOn w:val="Normal"/>
    <w:autoRedefine/>
    <w:rsid w:val="00836C0E"/>
    <w:pPr>
      <w:numPr>
        <w:numId w:val="4"/>
      </w:numPr>
      <w:spacing w:line="360" w:lineRule="auto"/>
      <w:jc w:val="both"/>
    </w:pPr>
    <w:rPr>
      <w:rFonts w:ascii="Arial" w:hAnsi="Arial"/>
      <w:bCs/>
      <w:sz w:val="22"/>
    </w:rPr>
  </w:style>
  <w:style w:type="paragraph" w:customStyle="1" w:styleId="titulo2">
    <w:name w:val="titulo 2"/>
    <w:basedOn w:val="Normal"/>
    <w:rsid w:val="00836C0E"/>
    <w:pPr>
      <w:jc w:val="both"/>
    </w:pPr>
    <w:rPr>
      <w:rFonts w:ascii="Arial" w:hAnsi="Arial"/>
      <w:b/>
      <w:bCs/>
      <w:sz w:val="22"/>
    </w:rPr>
  </w:style>
  <w:style w:type="paragraph" w:customStyle="1" w:styleId="EstiloTtulo310ptRojoIzquierda0cmPrimeralnea0c">
    <w:name w:val="Estilo Título 3 + 10 pt Rojo Izquierda:  0 cm Primera línea:  0 c..."/>
    <w:basedOn w:val="Ttulo3"/>
    <w:rsid w:val="00836C0E"/>
    <w:pPr>
      <w:numPr>
        <w:ilvl w:val="2"/>
        <w:numId w:val="0"/>
      </w:numPr>
      <w:tabs>
        <w:tab w:val="num" w:pos="720"/>
      </w:tabs>
      <w:autoSpaceDE/>
      <w:autoSpaceDN/>
      <w:spacing w:before="0" w:after="0" w:line="240" w:lineRule="auto"/>
      <w:ind w:left="720" w:right="0" w:hanging="720"/>
      <w:jc w:val="left"/>
    </w:pPr>
    <w:rPr>
      <w:rFonts w:cs="Times New Roman"/>
      <w:bCs w:val="0"/>
      <w:spacing w:val="0"/>
      <w:sz w:val="22"/>
      <w:szCs w:val="20"/>
      <w:lang w:val="es-ES"/>
    </w:rPr>
  </w:style>
  <w:style w:type="paragraph" w:customStyle="1" w:styleId="WW-Textoindependiente212">
    <w:name w:val="WW-Texto independiente 212"/>
    <w:basedOn w:val="Normal"/>
    <w:rsid w:val="00836C0E"/>
    <w:pPr>
      <w:widowControl w:val="0"/>
      <w:tabs>
        <w:tab w:val="right" w:leader="dot" w:pos="9121"/>
      </w:tabs>
      <w:suppressAutoHyphens/>
      <w:overflowPunct w:val="0"/>
      <w:autoSpaceDE w:val="0"/>
      <w:autoSpaceDN w:val="0"/>
      <w:adjustRightInd w:val="0"/>
      <w:jc w:val="both"/>
    </w:pPr>
    <w:rPr>
      <w:rFonts w:ascii="Arial" w:hAnsi="Arial"/>
      <w:sz w:val="22"/>
      <w:szCs w:val="20"/>
      <w:lang w:val="es-MX"/>
    </w:rPr>
  </w:style>
  <w:style w:type="character" w:customStyle="1" w:styleId="WW8Num39z0">
    <w:name w:val="WW8Num39z0"/>
    <w:rsid w:val="00836C0E"/>
    <w:rPr>
      <w:rFonts w:ascii="Symbol" w:hAnsi="Symbol" w:hint="default"/>
    </w:rPr>
  </w:style>
  <w:style w:type="paragraph" w:styleId="TDC3">
    <w:name w:val="toc 3"/>
    <w:basedOn w:val="Normal"/>
    <w:next w:val="Normal"/>
    <w:autoRedefine/>
    <w:rsid w:val="00836C0E"/>
    <w:pPr>
      <w:ind w:left="400"/>
    </w:pPr>
    <w:rPr>
      <w:sz w:val="20"/>
      <w:szCs w:val="20"/>
    </w:rPr>
  </w:style>
  <w:style w:type="paragraph" w:styleId="TDC5">
    <w:name w:val="toc 5"/>
    <w:basedOn w:val="Normal"/>
    <w:next w:val="Normal"/>
    <w:rsid w:val="00836C0E"/>
    <w:pPr>
      <w:widowControl w:val="0"/>
      <w:suppressAutoHyphens/>
      <w:overflowPunct w:val="0"/>
      <w:autoSpaceDE w:val="0"/>
      <w:autoSpaceDN w:val="0"/>
      <w:adjustRightInd w:val="0"/>
      <w:ind w:left="720"/>
    </w:pPr>
    <w:rPr>
      <w:color w:val="000000"/>
    </w:rPr>
  </w:style>
  <w:style w:type="paragraph" w:customStyle="1" w:styleId="WW-Encabezado">
    <w:name w:val="WW-Encabezado"/>
    <w:basedOn w:val="Normal"/>
    <w:next w:val="Textoindependiente"/>
    <w:rsid w:val="00836C0E"/>
    <w:pPr>
      <w:keepNext/>
      <w:widowControl w:val="0"/>
      <w:suppressAutoHyphens/>
      <w:overflowPunct w:val="0"/>
      <w:autoSpaceDE w:val="0"/>
      <w:autoSpaceDN w:val="0"/>
      <w:adjustRightInd w:val="0"/>
      <w:spacing w:before="240" w:after="120"/>
    </w:pPr>
    <w:rPr>
      <w:rFonts w:ascii="Albany" w:hAnsi="Albany"/>
      <w:color w:val="000000"/>
      <w:sz w:val="28"/>
      <w:szCs w:val="20"/>
    </w:rPr>
  </w:style>
  <w:style w:type="paragraph" w:customStyle="1" w:styleId="Sangranegativadeprimeralnea">
    <w:name w:val="Sangría negativa de primera línea"/>
    <w:basedOn w:val="Textoindependiente"/>
    <w:rsid w:val="00836C0E"/>
    <w:pPr>
      <w:widowControl w:val="0"/>
      <w:tabs>
        <w:tab w:val="left" w:pos="567"/>
      </w:tabs>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Sangranegativadeprimeralnea">
    <w:name w:val="WW-Sangría negativa de primera línea"/>
    <w:basedOn w:val="Textoindependiente"/>
    <w:rsid w:val="00836C0E"/>
    <w:pPr>
      <w:widowControl w:val="0"/>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Contenidodelatabla">
    <w:name w:val="WW-Contenido de la tabla"/>
    <w:basedOn w:val="Textoindependiente"/>
    <w:rsid w:val="00836C0E"/>
    <w:pPr>
      <w:widowControl w:val="0"/>
      <w:suppressLineNumbers/>
      <w:suppressAutoHyphens/>
      <w:overflowPunct w:val="0"/>
      <w:autoSpaceDE w:val="0"/>
      <w:autoSpaceDN w:val="0"/>
      <w:adjustRightInd w:val="0"/>
      <w:ind w:right="0"/>
      <w:jc w:val="left"/>
    </w:pPr>
    <w:rPr>
      <w:rFonts w:ascii="Thorndale" w:hAnsi="Thorndale" w:cs="Times New Roman"/>
      <w:color w:val="000000"/>
    </w:rPr>
  </w:style>
  <w:style w:type="paragraph" w:customStyle="1" w:styleId="Encabezadodelatabla">
    <w:name w:val="Encabezado de la tabla"/>
    <w:basedOn w:val="Contenidodelatabla"/>
    <w:rsid w:val="00836C0E"/>
    <w:pPr>
      <w:widowControl w:val="0"/>
      <w:overflowPunct w:val="0"/>
      <w:autoSpaceDE w:val="0"/>
      <w:autoSpaceDN w:val="0"/>
      <w:adjustRightInd w:val="0"/>
      <w:spacing w:after="120" w:line="240" w:lineRule="auto"/>
      <w:jc w:val="center"/>
    </w:pPr>
    <w:rPr>
      <w:rFonts w:ascii="Thorndale" w:eastAsia="Times New Roman" w:hAnsi="Thorndale" w:cs="Times New Roman"/>
      <w:b/>
      <w:i/>
      <w:color w:val="000000"/>
      <w:kern w:val="0"/>
      <w:sz w:val="24"/>
      <w:szCs w:val="20"/>
      <w:lang w:eastAsia="es-ES"/>
    </w:rPr>
  </w:style>
  <w:style w:type="paragraph" w:customStyle="1" w:styleId="WW-Encabezadodelatabla">
    <w:name w:val="WW-Encabezado de la tabla"/>
    <w:basedOn w:val="WW-Contenidodelatabla"/>
    <w:rsid w:val="00836C0E"/>
    <w:pPr>
      <w:numPr>
        <w:numId w:val="5"/>
      </w:numPr>
      <w:tabs>
        <w:tab w:val="clear" w:pos="643"/>
      </w:tabs>
      <w:ind w:left="0" w:firstLine="0"/>
      <w:jc w:val="center"/>
    </w:pPr>
    <w:rPr>
      <w:b/>
      <w:i/>
    </w:rPr>
  </w:style>
  <w:style w:type="paragraph" w:customStyle="1" w:styleId="WW-ndice">
    <w:name w:val="WW-Índice"/>
    <w:basedOn w:val="Normal"/>
    <w:rsid w:val="00836C0E"/>
    <w:pPr>
      <w:widowControl w:val="0"/>
      <w:suppressLineNumbers/>
      <w:suppressAutoHyphens/>
      <w:overflowPunct w:val="0"/>
      <w:autoSpaceDE w:val="0"/>
      <w:autoSpaceDN w:val="0"/>
      <w:adjustRightInd w:val="0"/>
    </w:pPr>
    <w:rPr>
      <w:rFonts w:ascii="Thorndale" w:hAnsi="Thorndale"/>
      <w:color w:val="000000"/>
      <w:szCs w:val="20"/>
    </w:rPr>
  </w:style>
  <w:style w:type="paragraph" w:customStyle="1" w:styleId="WW-Textoindependienteprimerasangra">
    <w:name w:val="WW-Texto independiente primera sangría"/>
    <w:basedOn w:val="Textoindependiente"/>
    <w:rsid w:val="00836C0E"/>
    <w:pPr>
      <w:widowControl w:val="0"/>
      <w:suppressAutoHyphens/>
      <w:overflowPunct w:val="0"/>
      <w:autoSpaceDE w:val="0"/>
      <w:autoSpaceDN w:val="0"/>
      <w:adjustRightInd w:val="0"/>
      <w:ind w:right="0" w:firstLine="283"/>
      <w:jc w:val="left"/>
    </w:pPr>
    <w:rPr>
      <w:rFonts w:ascii="Thorndale" w:hAnsi="Thorndale" w:cs="Times New Roman"/>
      <w:color w:val="000000"/>
    </w:rPr>
  </w:style>
  <w:style w:type="paragraph" w:customStyle="1" w:styleId="WW-Textocomentario">
    <w:name w:val="WW-Texto comentario"/>
    <w:basedOn w:val="Normal"/>
    <w:rsid w:val="00836C0E"/>
    <w:pPr>
      <w:widowControl w:val="0"/>
      <w:suppressAutoHyphens/>
      <w:overflowPunct w:val="0"/>
      <w:autoSpaceDE w:val="0"/>
      <w:autoSpaceDN w:val="0"/>
      <w:adjustRightInd w:val="0"/>
    </w:pPr>
    <w:rPr>
      <w:rFonts w:ascii="Thorndale" w:hAnsi="Thorndale"/>
      <w:color w:val="000000"/>
      <w:sz w:val="20"/>
      <w:szCs w:val="20"/>
    </w:rPr>
  </w:style>
  <w:style w:type="paragraph" w:customStyle="1" w:styleId="WW-Textoindependiente21">
    <w:name w:val="WW-Texto independiente 21"/>
    <w:basedOn w:val="Normal"/>
    <w:rsid w:val="00836C0E"/>
    <w:pPr>
      <w:widowControl w:val="0"/>
      <w:suppressAutoHyphens/>
      <w:overflowPunct w:val="0"/>
      <w:autoSpaceDE w:val="0"/>
      <w:autoSpaceDN w:val="0"/>
      <w:adjustRightInd w:val="0"/>
    </w:pPr>
    <w:rPr>
      <w:rFonts w:ascii="Arial" w:hAnsi="Arial"/>
      <w:color w:val="000000"/>
      <w:sz w:val="22"/>
      <w:szCs w:val="20"/>
    </w:rPr>
  </w:style>
  <w:style w:type="paragraph" w:customStyle="1" w:styleId="WW-Textoindependiente31">
    <w:name w:val="WW-Texto independiente 31"/>
    <w:basedOn w:val="Normal"/>
    <w:rsid w:val="00836C0E"/>
    <w:pPr>
      <w:widowControl w:val="0"/>
      <w:suppressAutoHyphens/>
      <w:overflowPunct w:val="0"/>
      <w:autoSpaceDE w:val="0"/>
      <w:autoSpaceDN w:val="0"/>
      <w:adjustRightInd w:val="0"/>
    </w:pPr>
    <w:rPr>
      <w:rFonts w:ascii="Arial" w:hAnsi="Arial"/>
      <w:sz w:val="22"/>
      <w:szCs w:val="20"/>
    </w:rPr>
  </w:style>
  <w:style w:type="paragraph" w:customStyle="1" w:styleId="WW-Textodeglobo">
    <w:name w:val="WW-Texto de globo"/>
    <w:basedOn w:val="Normal"/>
    <w:rsid w:val="00836C0E"/>
    <w:pPr>
      <w:widowControl w:val="0"/>
      <w:suppressAutoHyphens/>
      <w:overflowPunct w:val="0"/>
      <w:autoSpaceDE w:val="0"/>
      <w:autoSpaceDN w:val="0"/>
      <w:adjustRightInd w:val="0"/>
    </w:pPr>
    <w:rPr>
      <w:rFonts w:ascii="Tahoma" w:hAnsi="Tahoma"/>
      <w:color w:val="000000"/>
      <w:sz w:val="16"/>
      <w:szCs w:val="20"/>
    </w:rPr>
  </w:style>
  <w:style w:type="character" w:customStyle="1" w:styleId="WW-Absatz-Standardschriftart">
    <w:name w:val="WW-Absatz-Standardschriftart"/>
    <w:rsid w:val="00836C0E"/>
  </w:style>
  <w:style w:type="character" w:customStyle="1" w:styleId="WW-Absatz-Standardschriftart1">
    <w:name w:val="WW-Absatz-Standardschriftart1"/>
    <w:rsid w:val="00836C0E"/>
  </w:style>
  <w:style w:type="character" w:customStyle="1" w:styleId="WW-Fuentedeprrafopredeter">
    <w:name w:val="WW-Fuente de párrafo predeter."/>
    <w:rsid w:val="00836C0E"/>
  </w:style>
  <w:style w:type="character" w:customStyle="1" w:styleId="Carcterdenumeracin">
    <w:name w:val="Carácter de numeración"/>
    <w:rsid w:val="00836C0E"/>
  </w:style>
  <w:style w:type="character" w:customStyle="1" w:styleId="WW-Carcterdenumeracin">
    <w:name w:val="WW-Carácter de numeración"/>
    <w:rsid w:val="00836C0E"/>
  </w:style>
  <w:style w:type="character" w:customStyle="1" w:styleId="WW-Carcterdenumeracin1">
    <w:name w:val="WW-Carácter de numeración1"/>
    <w:rsid w:val="00836C0E"/>
  </w:style>
  <w:style w:type="character" w:customStyle="1" w:styleId="WW-Carcterdenumeracin11">
    <w:name w:val="WW-Carácter de numeración11"/>
    <w:rsid w:val="00836C0E"/>
  </w:style>
  <w:style w:type="character" w:customStyle="1" w:styleId="Vietas">
    <w:name w:val="Viñetas"/>
    <w:rsid w:val="00836C0E"/>
    <w:rPr>
      <w:rFonts w:ascii="StarSymbol" w:hAnsi="StarSymbol" w:hint="default"/>
      <w:sz w:val="18"/>
    </w:rPr>
  </w:style>
  <w:style w:type="character" w:customStyle="1" w:styleId="WW-Vietas">
    <w:name w:val="WW-Viñetas"/>
    <w:rsid w:val="00836C0E"/>
    <w:rPr>
      <w:rFonts w:ascii="StarSymbol" w:hAnsi="StarSymbol" w:hint="default"/>
      <w:sz w:val="18"/>
    </w:rPr>
  </w:style>
  <w:style w:type="character" w:customStyle="1" w:styleId="WW-Vietas1">
    <w:name w:val="WW-Viñetas1"/>
    <w:rsid w:val="00836C0E"/>
    <w:rPr>
      <w:rFonts w:ascii="StarSymbol" w:hAnsi="StarSymbol" w:hint="default"/>
      <w:sz w:val="18"/>
    </w:rPr>
  </w:style>
  <w:style w:type="character" w:customStyle="1" w:styleId="WW-Vietas11">
    <w:name w:val="WW-Viñetas11"/>
    <w:rsid w:val="00836C0E"/>
    <w:rPr>
      <w:rFonts w:ascii="StarSymbol" w:hAnsi="StarSymbol" w:hint="default"/>
      <w:sz w:val="18"/>
    </w:rPr>
  </w:style>
  <w:style w:type="character" w:customStyle="1" w:styleId="WW-Fuentedeprrafopredeter1">
    <w:name w:val="WW-Fuente de párrafo predeter.1"/>
    <w:rsid w:val="00836C0E"/>
  </w:style>
  <w:style w:type="character" w:customStyle="1" w:styleId="WW-Carcterdenumeracin111">
    <w:name w:val="WW-Carácter de numeración111"/>
    <w:rsid w:val="00836C0E"/>
  </w:style>
  <w:style w:type="character" w:customStyle="1" w:styleId="WW-Absatz-Standardschriftart11">
    <w:name w:val="WW-Absatz-Standardschriftart11"/>
    <w:rsid w:val="00836C0E"/>
  </w:style>
  <w:style w:type="character" w:customStyle="1" w:styleId="WW-Carcterdenumeracin1111">
    <w:name w:val="WW-Carácter de numeración1111"/>
    <w:rsid w:val="00836C0E"/>
  </w:style>
  <w:style w:type="character" w:customStyle="1" w:styleId="WW8Num35z0">
    <w:name w:val="WW8Num35z0"/>
    <w:rsid w:val="00836C0E"/>
    <w:rPr>
      <w:rFonts w:ascii="Wingdings" w:hAnsi="Wingdings" w:hint="default"/>
    </w:rPr>
  </w:style>
  <w:style w:type="character" w:customStyle="1" w:styleId="WW8Num35z1">
    <w:name w:val="WW8Num35z1"/>
    <w:rsid w:val="00836C0E"/>
    <w:rPr>
      <w:rFonts w:ascii="Courier New" w:hAnsi="Courier New" w:cs="Courier New" w:hint="default"/>
    </w:rPr>
  </w:style>
  <w:style w:type="character" w:customStyle="1" w:styleId="WW8Num35z6">
    <w:name w:val="WW8Num35z6"/>
    <w:rsid w:val="00836C0E"/>
    <w:rPr>
      <w:rFonts w:ascii="Symbol" w:hAnsi="Symbol" w:hint="default"/>
    </w:rPr>
  </w:style>
  <w:style w:type="character" w:customStyle="1" w:styleId="WW8Num42z0">
    <w:name w:val="WW8Num42z0"/>
    <w:rsid w:val="00836C0E"/>
    <w:rPr>
      <w:rFonts w:ascii="Symbol" w:hAnsi="Symbol" w:hint="default"/>
    </w:rPr>
  </w:style>
  <w:style w:type="character" w:customStyle="1" w:styleId="WW8Num8z0">
    <w:name w:val="WW8Num8z0"/>
    <w:rsid w:val="00836C0E"/>
    <w:rPr>
      <w:rFonts w:ascii="Symbol" w:hAnsi="Symbol" w:hint="default"/>
    </w:rPr>
  </w:style>
  <w:style w:type="character" w:customStyle="1" w:styleId="WW8Num48z0">
    <w:name w:val="WW8Num48z0"/>
    <w:rsid w:val="00836C0E"/>
    <w:rPr>
      <w:rFonts w:ascii="Symbol" w:hAnsi="Symbol" w:hint="default"/>
      <w:sz w:val="20"/>
    </w:rPr>
  </w:style>
  <w:style w:type="character" w:customStyle="1" w:styleId="WW8Num48z1">
    <w:name w:val="WW8Num48z1"/>
    <w:rsid w:val="00836C0E"/>
    <w:rPr>
      <w:rFonts w:ascii="Symbol" w:hAnsi="Symbol" w:hint="default"/>
    </w:rPr>
  </w:style>
  <w:style w:type="character" w:customStyle="1" w:styleId="WW8Num48z2">
    <w:name w:val="WW8Num48z2"/>
    <w:rsid w:val="00836C0E"/>
    <w:rPr>
      <w:rFonts w:ascii="Wingdings" w:hAnsi="Wingdings" w:hint="default"/>
    </w:rPr>
  </w:style>
  <w:style w:type="character" w:customStyle="1" w:styleId="WW8Num48z4">
    <w:name w:val="WW8Num48z4"/>
    <w:rsid w:val="00836C0E"/>
    <w:rPr>
      <w:rFonts w:ascii="Courier New" w:hAnsi="Courier New" w:cs="Courier New" w:hint="default"/>
    </w:rPr>
  </w:style>
  <w:style w:type="character" w:customStyle="1" w:styleId="WW8Num58z0">
    <w:name w:val="WW8Num58z0"/>
    <w:rsid w:val="00836C0E"/>
    <w:rPr>
      <w:rFonts w:ascii="Symbol" w:hAnsi="Symbol" w:hint="default"/>
    </w:rPr>
  </w:style>
  <w:style w:type="character" w:customStyle="1" w:styleId="WW8Num3z0">
    <w:name w:val="WW8Num3z0"/>
    <w:rsid w:val="00836C0E"/>
    <w:rPr>
      <w:rFonts w:ascii="Symbol" w:hAnsi="Symbol" w:hint="default"/>
    </w:rPr>
  </w:style>
  <w:style w:type="character" w:customStyle="1" w:styleId="WW8Num27z0">
    <w:name w:val="WW8Num27z0"/>
    <w:rsid w:val="00836C0E"/>
    <w:rPr>
      <w:rFonts w:ascii="Symbol" w:hAnsi="Symbol" w:hint="default"/>
    </w:rPr>
  </w:style>
  <w:style w:type="character" w:customStyle="1" w:styleId="WW8Num52z0">
    <w:name w:val="WW8Num52z0"/>
    <w:rsid w:val="00836C0E"/>
    <w:rPr>
      <w:rFonts w:ascii="Symbol" w:hAnsi="Symbol" w:hint="default"/>
    </w:rPr>
  </w:style>
  <w:style w:type="character" w:customStyle="1" w:styleId="WW8Num12z0">
    <w:name w:val="WW8Num12z0"/>
    <w:rsid w:val="00836C0E"/>
    <w:rPr>
      <w:rFonts w:ascii="Symbol" w:hAnsi="Symbol" w:hint="default"/>
    </w:rPr>
  </w:style>
  <w:style w:type="character" w:customStyle="1" w:styleId="WW8Num14z0">
    <w:name w:val="WW8Num14z0"/>
    <w:rsid w:val="00836C0E"/>
    <w:rPr>
      <w:rFonts w:ascii="Symbol" w:hAnsi="Symbol" w:hint="default"/>
    </w:rPr>
  </w:style>
  <w:style w:type="character" w:customStyle="1" w:styleId="WW8Num55z0">
    <w:name w:val="WW8Num55z0"/>
    <w:rsid w:val="00836C0E"/>
    <w:rPr>
      <w:rFonts w:ascii="Symbol" w:hAnsi="Symbol" w:hint="default"/>
    </w:rPr>
  </w:style>
  <w:style w:type="character" w:customStyle="1" w:styleId="WW8Num31z0">
    <w:name w:val="WW8Num31z0"/>
    <w:rsid w:val="00836C0E"/>
    <w:rPr>
      <w:rFonts w:ascii="Symbol" w:hAnsi="Symbol" w:hint="default"/>
    </w:rPr>
  </w:style>
  <w:style w:type="character" w:customStyle="1" w:styleId="WW8Num30z0">
    <w:name w:val="WW8Num30z0"/>
    <w:rsid w:val="00836C0E"/>
    <w:rPr>
      <w:rFonts w:ascii="Symbol" w:hAnsi="Symbol" w:hint="default"/>
    </w:rPr>
  </w:style>
  <w:style w:type="character" w:customStyle="1" w:styleId="WW8Num32z0">
    <w:name w:val="WW8Num32z0"/>
    <w:rsid w:val="00836C0E"/>
    <w:rPr>
      <w:rFonts w:ascii="Symbol" w:hAnsi="Symbol" w:hint="default"/>
    </w:rPr>
  </w:style>
  <w:style w:type="character" w:customStyle="1" w:styleId="WW8Num24z0">
    <w:name w:val="WW8Num24z0"/>
    <w:rsid w:val="00836C0E"/>
    <w:rPr>
      <w:rFonts w:ascii="Symbol" w:hAnsi="Symbol" w:hint="default"/>
    </w:rPr>
  </w:style>
  <w:style w:type="character" w:customStyle="1" w:styleId="WW8Num19z0">
    <w:name w:val="WW8Num19z0"/>
    <w:rsid w:val="00836C0E"/>
    <w:rPr>
      <w:rFonts w:ascii="Symbol" w:hAnsi="Symbol" w:hint="default"/>
    </w:rPr>
  </w:style>
  <w:style w:type="character" w:customStyle="1" w:styleId="WW8Num38z0">
    <w:name w:val="WW8Num38z0"/>
    <w:rsid w:val="00836C0E"/>
    <w:rPr>
      <w:rFonts w:ascii="Symbol" w:hAnsi="Symbol" w:hint="default"/>
    </w:rPr>
  </w:style>
  <w:style w:type="character" w:customStyle="1" w:styleId="WW8Num28z0">
    <w:name w:val="WW8Num28z0"/>
    <w:rsid w:val="00836C0E"/>
    <w:rPr>
      <w:rFonts w:ascii="Symbol" w:hAnsi="Symbol" w:hint="default"/>
    </w:rPr>
  </w:style>
  <w:style w:type="character" w:customStyle="1" w:styleId="WW8Num41z0">
    <w:name w:val="WW8Num41z0"/>
    <w:rsid w:val="00836C0E"/>
    <w:rPr>
      <w:rFonts w:ascii="Symbol" w:hAnsi="Symbol" w:hint="default"/>
    </w:rPr>
  </w:style>
  <w:style w:type="character" w:customStyle="1" w:styleId="WW8Num23z0">
    <w:name w:val="WW8Num23z0"/>
    <w:rsid w:val="00836C0E"/>
    <w:rPr>
      <w:rFonts w:ascii="Symbol" w:hAnsi="Symbol" w:hint="default"/>
    </w:rPr>
  </w:style>
  <w:style w:type="character" w:customStyle="1" w:styleId="WW8Num33z0">
    <w:name w:val="WW8Num33z0"/>
    <w:rsid w:val="00836C0E"/>
    <w:rPr>
      <w:rFonts w:ascii="Symbol" w:hAnsi="Symbol" w:hint="default"/>
    </w:rPr>
  </w:style>
  <w:style w:type="character" w:customStyle="1" w:styleId="WW8Num2z0">
    <w:name w:val="WW8Num2z0"/>
    <w:rsid w:val="00836C0E"/>
    <w:rPr>
      <w:rFonts w:ascii="Symbol" w:hAnsi="Symbol" w:hint="default"/>
    </w:rPr>
  </w:style>
  <w:style w:type="character" w:customStyle="1" w:styleId="WW8Num25z0">
    <w:name w:val="WW8Num25z0"/>
    <w:rsid w:val="00836C0E"/>
    <w:rPr>
      <w:rFonts w:ascii="Symbol" w:hAnsi="Symbol" w:hint="default"/>
    </w:rPr>
  </w:style>
  <w:style w:type="character" w:customStyle="1" w:styleId="WW8Num7z0">
    <w:name w:val="WW8Num7z0"/>
    <w:rsid w:val="00836C0E"/>
    <w:rPr>
      <w:rFonts w:ascii="Symbol" w:hAnsi="Symbol" w:hint="default"/>
    </w:rPr>
  </w:style>
  <w:style w:type="character" w:customStyle="1" w:styleId="WW8Num29z0">
    <w:name w:val="WW8Num29z0"/>
    <w:rsid w:val="00836C0E"/>
    <w:rPr>
      <w:rFonts w:ascii="Symbol" w:hAnsi="Symbol" w:hint="default"/>
    </w:rPr>
  </w:style>
  <w:style w:type="character" w:customStyle="1" w:styleId="WW8Num5z0">
    <w:name w:val="WW8Num5z0"/>
    <w:rsid w:val="00836C0E"/>
    <w:rPr>
      <w:rFonts w:ascii="Symbol" w:hAnsi="Symbol" w:hint="default"/>
    </w:rPr>
  </w:style>
  <w:style w:type="character" w:customStyle="1" w:styleId="WW8Num17z0">
    <w:name w:val="WW8Num17z0"/>
    <w:rsid w:val="00836C0E"/>
    <w:rPr>
      <w:rFonts w:ascii="Symbol" w:hAnsi="Symbol" w:hint="default"/>
      <w:sz w:val="22"/>
    </w:rPr>
  </w:style>
  <w:style w:type="character" w:customStyle="1" w:styleId="WW8Num37z0">
    <w:name w:val="WW8Num37z0"/>
    <w:rsid w:val="00836C0E"/>
    <w:rPr>
      <w:rFonts w:ascii="Symbol" w:hAnsi="Symbol" w:hint="default"/>
    </w:rPr>
  </w:style>
  <w:style w:type="character" w:customStyle="1" w:styleId="WW8Num4z0">
    <w:name w:val="WW8Num4z0"/>
    <w:rsid w:val="00836C0E"/>
    <w:rPr>
      <w:rFonts w:ascii="Symbol" w:hAnsi="Symbol" w:hint="default"/>
    </w:rPr>
  </w:style>
  <w:style w:type="character" w:customStyle="1" w:styleId="WW8Num60z0">
    <w:name w:val="WW8Num60z0"/>
    <w:rsid w:val="00836C0E"/>
    <w:rPr>
      <w:rFonts w:ascii="Symbol" w:hAnsi="Symbol" w:hint="default"/>
    </w:rPr>
  </w:style>
  <w:style w:type="character" w:customStyle="1" w:styleId="WW8Num11z0">
    <w:name w:val="WW8Num11z0"/>
    <w:rsid w:val="00836C0E"/>
    <w:rPr>
      <w:rFonts w:ascii="Symbol" w:hAnsi="Symbol" w:hint="default"/>
    </w:rPr>
  </w:style>
  <w:style w:type="character" w:customStyle="1" w:styleId="WW8Num53z0">
    <w:name w:val="WW8Num53z0"/>
    <w:rsid w:val="00836C0E"/>
    <w:rPr>
      <w:rFonts w:ascii="Symbol" w:hAnsi="Symbol" w:hint="default"/>
    </w:rPr>
  </w:style>
  <w:style w:type="character" w:customStyle="1" w:styleId="WW8Num44z0">
    <w:name w:val="WW8Num44z0"/>
    <w:rsid w:val="00836C0E"/>
    <w:rPr>
      <w:rFonts w:ascii="Symbol" w:hAnsi="Symbol" w:hint="default"/>
    </w:rPr>
  </w:style>
  <w:style w:type="character" w:customStyle="1" w:styleId="WW8Num15z0">
    <w:name w:val="WW8Num15z0"/>
    <w:rsid w:val="00836C0E"/>
    <w:rPr>
      <w:rFonts w:ascii="Courier New" w:hAnsi="Courier New" w:cs="Courier New" w:hint="default"/>
    </w:rPr>
  </w:style>
  <w:style w:type="character" w:customStyle="1" w:styleId="WW8Num13z0">
    <w:name w:val="WW8Num13z0"/>
    <w:rsid w:val="00836C0E"/>
    <w:rPr>
      <w:rFonts w:ascii="Symbol" w:hAnsi="Symbol" w:hint="default"/>
    </w:rPr>
  </w:style>
  <w:style w:type="character" w:customStyle="1" w:styleId="WW8Num21z0">
    <w:name w:val="WW8Num21z0"/>
    <w:rsid w:val="00836C0E"/>
    <w:rPr>
      <w:rFonts w:ascii="Symbol" w:hAnsi="Symbol" w:hint="default"/>
    </w:rPr>
  </w:style>
  <w:style w:type="character" w:customStyle="1" w:styleId="WW8Num1z0">
    <w:name w:val="WW8Num1z0"/>
    <w:rsid w:val="00836C0E"/>
    <w:rPr>
      <w:rFonts w:ascii="Symbol" w:hAnsi="Symbol" w:hint="default"/>
    </w:rPr>
  </w:style>
  <w:style w:type="character" w:customStyle="1" w:styleId="WW8Num6z0">
    <w:name w:val="WW8Num6z0"/>
    <w:rsid w:val="00836C0E"/>
    <w:rPr>
      <w:rFonts w:ascii="Symbol" w:hAnsi="Symbol" w:hint="default"/>
    </w:rPr>
  </w:style>
  <w:style w:type="character" w:customStyle="1" w:styleId="WW8Num9z0">
    <w:name w:val="WW8Num9z0"/>
    <w:rsid w:val="00836C0E"/>
    <w:rPr>
      <w:rFonts w:ascii="Symbol" w:hAnsi="Symbol" w:hint="default"/>
    </w:rPr>
  </w:style>
  <w:style w:type="character" w:customStyle="1" w:styleId="WW8Num10z0">
    <w:name w:val="WW8Num10z0"/>
    <w:rsid w:val="00836C0E"/>
    <w:rPr>
      <w:rFonts w:ascii="Symbol" w:hAnsi="Symbol" w:hint="default"/>
    </w:rPr>
  </w:style>
  <w:style w:type="character" w:customStyle="1" w:styleId="WW8Num16z0">
    <w:name w:val="WW8Num16z0"/>
    <w:rsid w:val="00836C0E"/>
    <w:rPr>
      <w:rFonts w:ascii="Symbol" w:hAnsi="Symbol" w:hint="default"/>
    </w:rPr>
  </w:style>
  <w:style w:type="character" w:customStyle="1" w:styleId="WW8Num18z0">
    <w:name w:val="WW8Num18z0"/>
    <w:rsid w:val="00836C0E"/>
    <w:rPr>
      <w:rFonts w:ascii="Symbol" w:hAnsi="Symbol" w:hint="default"/>
    </w:rPr>
  </w:style>
  <w:style w:type="character" w:customStyle="1" w:styleId="WW8Num20z0">
    <w:name w:val="WW8Num20z0"/>
    <w:rsid w:val="00836C0E"/>
    <w:rPr>
      <w:rFonts w:ascii="Symbol" w:hAnsi="Symbol" w:hint="default"/>
    </w:rPr>
  </w:style>
  <w:style w:type="character" w:customStyle="1" w:styleId="WW8Num22z0">
    <w:name w:val="WW8Num22z0"/>
    <w:rsid w:val="00836C0E"/>
    <w:rPr>
      <w:rFonts w:ascii="Symbol" w:hAnsi="Symbol" w:hint="default"/>
    </w:rPr>
  </w:style>
  <w:style w:type="character" w:customStyle="1" w:styleId="WW8Num34z0">
    <w:name w:val="WW8Num34z0"/>
    <w:rsid w:val="00836C0E"/>
    <w:rPr>
      <w:rFonts w:ascii="Symbol" w:hAnsi="Symbol" w:hint="default"/>
    </w:rPr>
  </w:style>
  <w:style w:type="character" w:customStyle="1" w:styleId="WW8Num36z0">
    <w:name w:val="WW8Num36z0"/>
    <w:rsid w:val="00836C0E"/>
    <w:rPr>
      <w:rFonts w:ascii="Symbol" w:hAnsi="Symbol" w:hint="default"/>
    </w:rPr>
  </w:style>
  <w:style w:type="character" w:customStyle="1" w:styleId="WW8Num40z0">
    <w:name w:val="WW8Num40z0"/>
    <w:rsid w:val="00836C0E"/>
    <w:rPr>
      <w:rFonts w:ascii="Symbol" w:hAnsi="Symbol" w:hint="default"/>
    </w:rPr>
  </w:style>
  <w:style w:type="character" w:customStyle="1" w:styleId="WW8Num43z0">
    <w:name w:val="WW8Num43z0"/>
    <w:rsid w:val="00836C0E"/>
    <w:rPr>
      <w:rFonts w:ascii="Symbol" w:hAnsi="Symbol" w:hint="default"/>
    </w:rPr>
  </w:style>
  <w:style w:type="character" w:customStyle="1" w:styleId="WW8Num43z1">
    <w:name w:val="WW8Num43z1"/>
    <w:rsid w:val="00836C0E"/>
    <w:rPr>
      <w:rFonts w:ascii="Courier New" w:hAnsi="Courier New" w:cs="Courier New" w:hint="default"/>
    </w:rPr>
  </w:style>
  <w:style w:type="character" w:customStyle="1" w:styleId="WW8Num43z2">
    <w:name w:val="WW8Num43z2"/>
    <w:rsid w:val="00836C0E"/>
    <w:rPr>
      <w:rFonts w:ascii="Wingdings" w:hAnsi="Wingdings" w:hint="default"/>
    </w:rPr>
  </w:style>
  <w:style w:type="character" w:customStyle="1" w:styleId="WW8Num45z0">
    <w:name w:val="WW8Num45z0"/>
    <w:rsid w:val="00836C0E"/>
    <w:rPr>
      <w:rFonts w:ascii="Wingdings" w:hAnsi="Wingdings" w:hint="default"/>
    </w:rPr>
  </w:style>
  <w:style w:type="character" w:customStyle="1" w:styleId="WW8Num45z1">
    <w:name w:val="WW8Num45z1"/>
    <w:rsid w:val="00836C0E"/>
    <w:rPr>
      <w:rFonts w:ascii="Courier New" w:hAnsi="Courier New" w:cs="Courier New" w:hint="default"/>
    </w:rPr>
  </w:style>
  <w:style w:type="character" w:customStyle="1" w:styleId="WW8Num45z3">
    <w:name w:val="WW8Num45z3"/>
    <w:rsid w:val="00836C0E"/>
    <w:rPr>
      <w:rFonts w:ascii="Symbol" w:hAnsi="Symbol" w:hint="default"/>
    </w:rPr>
  </w:style>
  <w:style w:type="character" w:customStyle="1" w:styleId="WW8Num46z0">
    <w:name w:val="WW8Num46z0"/>
    <w:rsid w:val="00836C0E"/>
    <w:rPr>
      <w:rFonts w:ascii="Symbol" w:hAnsi="Symbol" w:hint="default"/>
    </w:rPr>
  </w:style>
  <w:style w:type="character" w:customStyle="1" w:styleId="WW8Num46z1">
    <w:name w:val="WW8Num46z1"/>
    <w:rsid w:val="00836C0E"/>
    <w:rPr>
      <w:rFonts w:ascii="Courier New" w:hAnsi="Courier New" w:cs="Courier New" w:hint="default"/>
    </w:rPr>
  </w:style>
  <w:style w:type="character" w:customStyle="1" w:styleId="WW8Num46z2">
    <w:name w:val="WW8Num46z2"/>
    <w:rsid w:val="00836C0E"/>
    <w:rPr>
      <w:rFonts w:ascii="Wingdings" w:hAnsi="Wingdings" w:hint="default"/>
    </w:rPr>
  </w:style>
  <w:style w:type="character" w:customStyle="1" w:styleId="WW8Num47z0">
    <w:name w:val="WW8Num47z0"/>
    <w:rsid w:val="00836C0E"/>
    <w:rPr>
      <w:rFonts w:ascii="Symbol" w:hAnsi="Symbol" w:hint="default"/>
    </w:rPr>
  </w:style>
  <w:style w:type="character" w:customStyle="1" w:styleId="WW8Num47z1">
    <w:name w:val="WW8Num47z1"/>
    <w:rsid w:val="00836C0E"/>
    <w:rPr>
      <w:rFonts w:ascii="Courier New" w:hAnsi="Courier New" w:cs="Courier New" w:hint="default"/>
    </w:rPr>
  </w:style>
  <w:style w:type="character" w:customStyle="1" w:styleId="WW8Num47z2">
    <w:name w:val="WW8Num47z2"/>
    <w:rsid w:val="00836C0E"/>
    <w:rPr>
      <w:rFonts w:ascii="Wingdings" w:hAnsi="Wingdings" w:hint="default"/>
    </w:rPr>
  </w:style>
  <w:style w:type="character" w:customStyle="1" w:styleId="WW-WW8Num1z0">
    <w:name w:val="WW-WW8Num1z0"/>
    <w:rsid w:val="00836C0E"/>
    <w:rPr>
      <w:rFonts w:ascii="Symbol" w:hAnsi="Symbol" w:hint="default"/>
    </w:rPr>
  </w:style>
  <w:style w:type="character" w:customStyle="1" w:styleId="WW-WW8Num2z0">
    <w:name w:val="WW-WW8Num2z0"/>
    <w:rsid w:val="00836C0E"/>
    <w:rPr>
      <w:rFonts w:ascii="Symbol" w:hAnsi="Symbol" w:hint="default"/>
    </w:rPr>
  </w:style>
  <w:style w:type="character" w:customStyle="1" w:styleId="WW-WW8Num3z0">
    <w:name w:val="WW-WW8Num3z0"/>
    <w:rsid w:val="00836C0E"/>
    <w:rPr>
      <w:rFonts w:ascii="Symbol" w:hAnsi="Symbol" w:hint="default"/>
    </w:rPr>
  </w:style>
  <w:style w:type="character" w:customStyle="1" w:styleId="WW-WW8Num4z0">
    <w:name w:val="WW-WW8Num4z0"/>
    <w:rsid w:val="00836C0E"/>
    <w:rPr>
      <w:rFonts w:ascii="Symbol" w:hAnsi="Symbol" w:hint="default"/>
    </w:rPr>
  </w:style>
  <w:style w:type="character" w:customStyle="1" w:styleId="WW-WW8Num5z0">
    <w:name w:val="WW-WW8Num5z0"/>
    <w:rsid w:val="00836C0E"/>
    <w:rPr>
      <w:rFonts w:ascii="Symbol" w:hAnsi="Symbol" w:hint="default"/>
    </w:rPr>
  </w:style>
  <w:style w:type="character" w:customStyle="1" w:styleId="WW-WW8Num6z0">
    <w:name w:val="WW-WW8Num6z0"/>
    <w:rsid w:val="00836C0E"/>
    <w:rPr>
      <w:rFonts w:ascii="Symbol" w:hAnsi="Symbol" w:hint="default"/>
    </w:rPr>
  </w:style>
  <w:style w:type="character" w:customStyle="1" w:styleId="WW-WW8Num7z0">
    <w:name w:val="WW-WW8Num7z0"/>
    <w:rsid w:val="00836C0E"/>
    <w:rPr>
      <w:rFonts w:ascii="Symbol" w:hAnsi="Symbol" w:hint="default"/>
    </w:rPr>
  </w:style>
  <w:style w:type="character" w:customStyle="1" w:styleId="WW-WW8Num8z0">
    <w:name w:val="WW-WW8Num8z0"/>
    <w:rsid w:val="00836C0E"/>
    <w:rPr>
      <w:rFonts w:ascii="Symbol" w:hAnsi="Symbol" w:hint="default"/>
    </w:rPr>
  </w:style>
  <w:style w:type="character" w:customStyle="1" w:styleId="WW-WW8Num9z0">
    <w:name w:val="WW-WW8Num9z0"/>
    <w:rsid w:val="00836C0E"/>
    <w:rPr>
      <w:rFonts w:ascii="Symbol" w:hAnsi="Symbol" w:hint="default"/>
    </w:rPr>
  </w:style>
  <w:style w:type="character" w:customStyle="1" w:styleId="WW-WW8Num10z0">
    <w:name w:val="WW-WW8Num10z0"/>
    <w:rsid w:val="00836C0E"/>
    <w:rPr>
      <w:rFonts w:ascii="Symbol" w:hAnsi="Symbol" w:hint="default"/>
    </w:rPr>
  </w:style>
  <w:style w:type="character" w:customStyle="1" w:styleId="WW-WW8Num11z0">
    <w:name w:val="WW-WW8Num11z0"/>
    <w:rsid w:val="00836C0E"/>
    <w:rPr>
      <w:rFonts w:ascii="Symbol" w:hAnsi="Symbol" w:hint="default"/>
    </w:rPr>
  </w:style>
  <w:style w:type="character" w:customStyle="1" w:styleId="WW-WW8Num12z0">
    <w:name w:val="WW-WW8Num12z0"/>
    <w:rsid w:val="00836C0E"/>
    <w:rPr>
      <w:rFonts w:ascii="Symbol" w:hAnsi="Symbol" w:hint="default"/>
    </w:rPr>
  </w:style>
  <w:style w:type="character" w:customStyle="1" w:styleId="WW-WW8Num13z0">
    <w:name w:val="WW-WW8Num13z0"/>
    <w:rsid w:val="00836C0E"/>
    <w:rPr>
      <w:rFonts w:ascii="Symbol" w:hAnsi="Symbol" w:hint="default"/>
    </w:rPr>
  </w:style>
  <w:style w:type="character" w:customStyle="1" w:styleId="WW-WW8Num14z0">
    <w:name w:val="WW-WW8Num14z0"/>
    <w:rsid w:val="00836C0E"/>
    <w:rPr>
      <w:rFonts w:ascii="Symbol" w:hAnsi="Symbol" w:hint="default"/>
    </w:rPr>
  </w:style>
  <w:style w:type="character" w:customStyle="1" w:styleId="WW-WW8Num15z0">
    <w:name w:val="WW-WW8Num15z0"/>
    <w:rsid w:val="00836C0E"/>
    <w:rPr>
      <w:rFonts w:ascii="Symbol" w:hAnsi="Symbol" w:hint="default"/>
    </w:rPr>
  </w:style>
  <w:style w:type="character" w:customStyle="1" w:styleId="WW-WW8Num16z0">
    <w:name w:val="WW-WW8Num16z0"/>
    <w:rsid w:val="00836C0E"/>
    <w:rPr>
      <w:rFonts w:ascii="Symbol" w:hAnsi="Symbol" w:hint="default"/>
      <w:sz w:val="22"/>
    </w:rPr>
  </w:style>
  <w:style w:type="character" w:customStyle="1" w:styleId="WW-WW8Num17z0">
    <w:name w:val="WW-WW8Num17z0"/>
    <w:rsid w:val="00836C0E"/>
    <w:rPr>
      <w:rFonts w:ascii="Symbol" w:hAnsi="Symbol" w:hint="default"/>
    </w:rPr>
  </w:style>
  <w:style w:type="character" w:customStyle="1" w:styleId="WW-WW8Num18z0">
    <w:name w:val="WW-WW8Num18z0"/>
    <w:rsid w:val="00836C0E"/>
    <w:rPr>
      <w:rFonts w:ascii="Symbol" w:hAnsi="Symbol" w:hint="default"/>
    </w:rPr>
  </w:style>
  <w:style w:type="character" w:customStyle="1" w:styleId="WW-WW8Num19z0">
    <w:name w:val="WW-WW8Num19z0"/>
    <w:rsid w:val="00836C0E"/>
    <w:rPr>
      <w:rFonts w:ascii="Symbol" w:hAnsi="Symbol" w:hint="default"/>
    </w:rPr>
  </w:style>
  <w:style w:type="character" w:customStyle="1" w:styleId="WW-WW8Num20z0">
    <w:name w:val="WW-WW8Num20z0"/>
    <w:rsid w:val="00836C0E"/>
    <w:rPr>
      <w:rFonts w:ascii="Symbol" w:hAnsi="Symbol" w:hint="default"/>
    </w:rPr>
  </w:style>
  <w:style w:type="character" w:customStyle="1" w:styleId="WW-WW8Num21z0">
    <w:name w:val="WW-WW8Num21z0"/>
    <w:rsid w:val="00836C0E"/>
    <w:rPr>
      <w:rFonts w:ascii="Symbol" w:hAnsi="Symbol" w:hint="default"/>
    </w:rPr>
  </w:style>
  <w:style w:type="character" w:customStyle="1" w:styleId="WW-WW8Num22z0">
    <w:name w:val="WW-WW8Num22z0"/>
    <w:rsid w:val="00836C0E"/>
    <w:rPr>
      <w:rFonts w:ascii="Symbol" w:hAnsi="Symbol" w:hint="default"/>
    </w:rPr>
  </w:style>
  <w:style w:type="character" w:customStyle="1" w:styleId="WW-WW8Num23z0">
    <w:name w:val="WW-WW8Num23z0"/>
    <w:rsid w:val="00836C0E"/>
    <w:rPr>
      <w:rFonts w:ascii="Courier New" w:hAnsi="Courier New" w:cs="Courier New" w:hint="default"/>
    </w:rPr>
  </w:style>
  <w:style w:type="character" w:customStyle="1" w:styleId="WW-WW8Num24z0">
    <w:name w:val="WW-WW8Num24z0"/>
    <w:rsid w:val="00836C0E"/>
    <w:rPr>
      <w:rFonts w:ascii="Symbol" w:hAnsi="Symbol" w:hint="default"/>
    </w:rPr>
  </w:style>
  <w:style w:type="character" w:customStyle="1" w:styleId="WW-WW8Num27z0">
    <w:name w:val="WW-WW8Num27z0"/>
    <w:rsid w:val="00836C0E"/>
    <w:rPr>
      <w:rFonts w:ascii="Symbol" w:hAnsi="Symbol" w:hint="default"/>
    </w:rPr>
  </w:style>
  <w:style w:type="character" w:customStyle="1" w:styleId="WW-WW8Num28z0">
    <w:name w:val="WW-WW8Num28z0"/>
    <w:rsid w:val="00836C0E"/>
    <w:rPr>
      <w:rFonts w:ascii="Symbol" w:hAnsi="Symbol" w:hint="default"/>
    </w:rPr>
  </w:style>
  <w:style w:type="character" w:customStyle="1" w:styleId="WW-WW8Num30z0">
    <w:name w:val="WW-WW8Num30z0"/>
    <w:rsid w:val="00836C0E"/>
    <w:rPr>
      <w:rFonts w:ascii="Symbol" w:hAnsi="Symbol" w:hint="default"/>
    </w:rPr>
  </w:style>
  <w:style w:type="character" w:customStyle="1" w:styleId="WW-WW8Num31z0">
    <w:name w:val="WW-WW8Num31z0"/>
    <w:rsid w:val="00836C0E"/>
    <w:rPr>
      <w:rFonts w:ascii="Symbol" w:hAnsi="Symbol" w:hint="default"/>
    </w:rPr>
  </w:style>
  <w:style w:type="character" w:customStyle="1" w:styleId="WW-WW8Num32z0">
    <w:name w:val="WW-WW8Num32z0"/>
    <w:rsid w:val="00836C0E"/>
    <w:rPr>
      <w:rFonts w:ascii="Symbol" w:hAnsi="Symbol" w:hint="default"/>
    </w:rPr>
  </w:style>
  <w:style w:type="character" w:customStyle="1" w:styleId="WW-WW8Num33z0">
    <w:name w:val="WW-WW8Num33z0"/>
    <w:rsid w:val="00836C0E"/>
    <w:rPr>
      <w:rFonts w:ascii="Symbol" w:hAnsi="Symbol" w:hint="default"/>
    </w:rPr>
  </w:style>
  <w:style w:type="character" w:customStyle="1" w:styleId="WW-WW8Num34z0">
    <w:name w:val="WW-WW8Num34z0"/>
    <w:rsid w:val="00836C0E"/>
    <w:rPr>
      <w:rFonts w:ascii="Symbol" w:hAnsi="Symbol" w:hint="default"/>
    </w:rPr>
  </w:style>
  <w:style w:type="character" w:customStyle="1" w:styleId="WW-WW8Num35z0">
    <w:name w:val="WW-WW8Num35z0"/>
    <w:rsid w:val="00836C0E"/>
    <w:rPr>
      <w:rFonts w:ascii="Symbol" w:hAnsi="Symbol" w:hint="default"/>
    </w:rPr>
  </w:style>
  <w:style w:type="character" w:customStyle="1" w:styleId="WW-WW8Num36z0">
    <w:name w:val="WW-WW8Num36z0"/>
    <w:rsid w:val="00836C0E"/>
    <w:rPr>
      <w:rFonts w:ascii="Symbol" w:hAnsi="Symbol" w:hint="default"/>
    </w:rPr>
  </w:style>
  <w:style w:type="character" w:customStyle="1" w:styleId="WW-WW8Num37z0">
    <w:name w:val="WW-WW8Num37z0"/>
    <w:rsid w:val="00836C0E"/>
    <w:rPr>
      <w:rFonts w:ascii="Symbol" w:hAnsi="Symbol" w:hint="default"/>
    </w:rPr>
  </w:style>
  <w:style w:type="character" w:customStyle="1" w:styleId="WW-WW8Num38z0">
    <w:name w:val="WW-WW8Num38z0"/>
    <w:rsid w:val="00836C0E"/>
    <w:rPr>
      <w:rFonts w:ascii="Symbol" w:hAnsi="Symbol" w:hint="default"/>
    </w:rPr>
  </w:style>
  <w:style w:type="character" w:customStyle="1" w:styleId="WW-WW8Num40z0">
    <w:name w:val="WW-WW8Num40z0"/>
    <w:rsid w:val="00836C0E"/>
    <w:rPr>
      <w:rFonts w:ascii="Wingdings" w:hAnsi="Wingdings" w:hint="default"/>
    </w:rPr>
  </w:style>
  <w:style w:type="character" w:customStyle="1" w:styleId="WW-WW8Num41z0">
    <w:name w:val="WW-WW8Num41z0"/>
    <w:rsid w:val="00836C0E"/>
    <w:rPr>
      <w:rFonts w:ascii="Symbol" w:hAnsi="Symbol" w:hint="default"/>
    </w:rPr>
  </w:style>
  <w:style w:type="character" w:customStyle="1" w:styleId="WW-WW8Num42z0">
    <w:name w:val="WW-WW8Num42z0"/>
    <w:rsid w:val="00836C0E"/>
    <w:rPr>
      <w:rFonts w:ascii="Symbol" w:hAnsi="Symbol" w:hint="default"/>
    </w:rPr>
  </w:style>
  <w:style w:type="character" w:customStyle="1" w:styleId="WW-WW8Num43z0">
    <w:name w:val="WW-WW8Num43z0"/>
    <w:rsid w:val="00836C0E"/>
    <w:rPr>
      <w:rFonts w:ascii="StarSymbol" w:hAnsi="StarSymbol" w:hint="default"/>
      <w:sz w:val="18"/>
    </w:rPr>
  </w:style>
  <w:style w:type="character" w:customStyle="1" w:styleId="WW-WW8Num45z0">
    <w:name w:val="WW-WW8Num45z0"/>
    <w:rsid w:val="00836C0E"/>
    <w:rPr>
      <w:rFonts w:ascii="Wingdings" w:hAnsi="Wingdings" w:hint="default"/>
    </w:rPr>
  </w:style>
  <w:style w:type="character" w:customStyle="1" w:styleId="WW-WW8Num45z1">
    <w:name w:val="WW-WW8Num45z1"/>
    <w:rsid w:val="00836C0E"/>
    <w:rPr>
      <w:rFonts w:ascii="Courier New" w:hAnsi="Courier New" w:cs="Courier New" w:hint="default"/>
    </w:rPr>
  </w:style>
  <w:style w:type="character" w:customStyle="1" w:styleId="WW-WW8Num45z3">
    <w:name w:val="WW-WW8Num45z3"/>
    <w:rsid w:val="00836C0E"/>
    <w:rPr>
      <w:rFonts w:ascii="Symbol" w:hAnsi="Symbol" w:hint="default"/>
      <w:sz w:val="20"/>
    </w:rPr>
  </w:style>
  <w:style w:type="character" w:customStyle="1" w:styleId="WW8Num45z6">
    <w:name w:val="WW8Num45z6"/>
    <w:rsid w:val="00836C0E"/>
    <w:rPr>
      <w:rFonts w:ascii="Symbol" w:hAnsi="Symbol" w:hint="default"/>
    </w:rPr>
  </w:style>
  <w:style w:type="paragraph" w:customStyle="1" w:styleId="xl37">
    <w:name w:val="xl37"/>
    <w:basedOn w:val="Normal"/>
    <w:rsid w:val="00836C0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rPr>
  </w:style>
  <w:style w:type="paragraph" w:customStyle="1" w:styleId="xl38">
    <w:name w:val="xl38"/>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9">
    <w:name w:val="xl39"/>
    <w:basedOn w:val="Normal"/>
    <w:rsid w:val="00836C0E"/>
    <w:pPr>
      <w:pBdr>
        <w:top w:val="single" w:sz="4" w:space="0" w:color="auto"/>
        <w:left w:val="single" w:sz="4" w:space="0" w:color="auto"/>
        <w:bottom w:val="single" w:sz="4" w:space="0" w:color="auto"/>
        <w:right w:val="single" w:sz="4" w:space="0" w:color="auto"/>
      </w:pBdr>
      <w:shd w:val="clear" w:color="CCCCFF" w:fill="CCFFFF"/>
      <w:spacing w:before="100" w:beforeAutospacing="1" w:after="100" w:afterAutospacing="1"/>
      <w:jc w:val="center"/>
    </w:pPr>
    <w:rPr>
      <w:rFonts w:ascii="Arial" w:eastAsia="Arial Unicode MS" w:hAnsi="Arial" w:cs="Arial"/>
    </w:rPr>
  </w:style>
  <w:style w:type="paragraph" w:customStyle="1" w:styleId="xl40">
    <w:name w:val="xl40"/>
    <w:basedOn w:val="Normal"/>
    <w:rsid w:val="00836C0E"/>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41">
    <w:name w:val="xl41"/>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836C0E"/>
    <w:pPr>
      <w:pBdr>
        <w:top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font5">
    <w:name w:val="font5"/>
    <w:basedOn w:val="Normal"/>
    <w:rsid w:val="00836C0E"/>
    <w:pPr>
      <w:spacing w:before="100" w:beforeAutospacing="1" w:after="100" w:afterAutospacing="1"/>
    </w:pPr>
    <w:rPr>
      <w:rFonts w:ascii="Arial" w:eastAsia="Arial Unicode MS" w:hAnsi="Arial" w:cs="Arial"/>
      <w:b/>
      <w:bCs/>
    </w:rPr>
  </w:style>
  <w:style w:type="paragraph" w:customStyle="1" w:styleId="font6">
    <w:name w:val="font6"/>
    <w:basedOn w:val="Normal"/>
    <w:rsid w:val="00836C0E"/>
    <w:pPr>
      <w:spacing w:before="100" w:beforeAutospacing="1" w:after="100" w:afterAutospacing="1"/>
    </w:pPr>
    <w:rPr>
      <w:rFonts w:ascii="Arial" w:eastAsia="Arial Unicode MS" w:hAnsi="Arial" w:cs="Arial"/>
      <w:sz w:val="22"/>
      <w:szCs w:val="22"/>
    </w:rPr>
  </w:style>
  <w:style w:type="paragraph" w:customStyle="1" w:styleId="xl43">
    <w:name w:val="xl43"/>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sz w:val="22"/>
      <w:szCs w:val="22"/>
    </w:rPr>
  </w:style>
  <w:style w:type="paragraph" w:customStyle="1" w:styleId="xl44">
    <w:name w:val="xl44"/>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45">
    <w:name w:val="xl45"/>
    <w:basedOn w:val="Normal"/>
    <w:rsid w:val="00836C0E"/>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46">
    <w:name w:val="xl46"/>
    <w:basedOn w:val="Normal"/>
    <w:rsid w:val="00836C0E"/>
    <w:pPr>
      <w:pBdr>
        <w:top w:val="single" w:sz="8" w:space="0" w:color="auto"/>
        <w:left w:val="single" w:sz="8" w:space="0" w:color="auto"/>
        <w:bottom w:val="single" w:sz="8" w:space="0" w:color="auto"/>
        <w:right w:val="single" w:sz="4"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836C0E"/>
    <w:pPr>
      <w:spacing w:before="100" w:beforeAutospacing="1" w:after="100" w:afterAutospacing="1"/>
    </w:pPr>
    <w:rPr>
      <w:rFonts w:ascii="Arial" w:eastAsia="Arial Unicode MS" w:hAnsi="Arial" w:cs="Arial"/>
      <w:b/>
      <w:bCs/>
    </w:rPr>
  </w:style>
  <w:style w:type="paragraph" w:customStyle="1" w:styleId="xl48">
    <w:name w:val="xl48"/>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rsid w:val="00836C0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50">
    <w:name w:val="xl50"/>
    <w:basedOn w:val="Normal"/>
    <w:rsid w:val="00836C0E"/>
    <w:pPr>
      <w:pBdr>
        <w:top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1">
    <w:name w:val="xl51"/>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52">
    <w:name w:val="xl52"/>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53">
    <w:name w:val="xl53"/>
    <w:basedOn w:val="Normal"/>
    <w:rsid w:val="00836C0E"/>
    <w:pPr>
      <w:pBdr>
        <w:top w:val="single" w:sz="8"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836C0E"/>
    <w:pPr>
      <w:spacing w:before="100" w:beforeAutospacing="1" w:after="100" w:afterAutospacing="1"/>
      <w:jc w:val="center"/>
    </w:pPr>
    <w:rPr>
      <w:rFonts w:ascii="Arial" w:eastAsia="Arial Unicode MS" w:hAnsi="Arial" w:cs="Arial"/>
      <w:b/>
      <w:bCs/>
    </w:rPr>
  </w:style>
  <w:style w:type="paragraph" w:styleId="Lista4">
    <w:name w:val="List 4"/>
    <w:basedOn w:val="Normal"/>
    <w:rsid w:val="00836C0E"/>
    <w:pPr>
      <w:ind w:left="1132" w:hanging="283"/>
    </w:pPr>
    <w:rPr>
      <w:sz w:val="20"/>
      <w:szCs w:val="20"/>
    </w:rPr>
  </w:style>
  <w:style w:type="paragraph" w:styleId="Listaconvietas3">
    <w:name w:val="List Bullet 3"/>
    <w:basedOn w:val="Normal"/>
    <w:rsid w:val="00836C0E"/>
    <w:pPr>
      <w:numPr>
        <w:numId w:val="6"/>
      </w:numPr>
    </w:pPr>
    <w:rPr>
      <w:sz w:val="20"/>
      <w:szCs w:val="20"/>
    </w:rPr>
  </w:style>
  <w:style w:type="paragraph" w:styleId="Listaconvietas4">
    <w:name w:val="List Bullet 4"/>
    <w:basedOn w:val="Normal"/>
    <w:rsid w:val="00836C0E"/>
    <w:pPr>
      <w:numPr>
        <w:numId w:val="7"/>
      </w:numPr>
    </w:pPr>
    <w:rPr>
      <w:sz w:val="20"/>
      <w:szCs w:val="20"/>
    </w:rPr>
  </w:style>
  <w:style w:type="paragraph" w:styleId="Continuarlista3">
    <w:name w:val="List Continue 3"/>
    <w:basedOn w:val="Normal"/>
    <w:rsid w:val="00836C0E"/>
    <w:pPr>
      <w:spacing w:after="120"/>
      <w:ind w:left="849"/>
    </w:pPr>
    <w:rPr>
      <w:sz w:val="20"/>
      <w:szCs w:val="20"/>
    </w:rPr>
  </w:style>
  <w:style w:type="paragraph" w:styleId="Textoindependienteprimerasangra">
    <w:name w:val="Body Text First Indent"/>
    <w:basedOn w:val="Textoindependiente"/>
    <w:link w:val="TextoindependienteprimerasangraCar"/>
    <w:rsid w:val="00836C0E"/>
    <w:pPr>
      <w:ind w:right="0" w:firstLine="210"/>
      <w:jc w:val="left"/>
    </w:pPr>
    <w:rPr>
      <w:rFonts w:ascii="Times New Roman" w:hAnsi="Times New Roman" w:cs="Times New Roman"/>
      <w:sz w:val="20"/>
    </w:rPr>
  </w:style>
  <w:style w:type="character" w:customStyle="1" w:styleId="TextoindependienteprimerasangraCar">
    <w:name w:val="Texto independiente primera sangría Car"/>
    <w:basedOn w:val="TextoindependienteCar"/>
    <w:link w:val="Textoindependienteprimerasangra"/>
    <w:rsid w:val="00836C0E"/>
    <w:rPr>
      <w:rFonts w:ascii="Arial" w:hAnsi="Arial" w:cs="Arial"/>
      <w:sz w:val="24"/>
      <w:lang w:val="es-ES" w:eastAsia="es-ES"/>
    </w:rPr>
  </w:style>
  <w:style w:type="paragraph" w:styleId="Textoindependienteprimerasangra2">
    <w:name w:val="Body Text First Indent 2"/>
    <w:basedOn w:val="Sangradetextonormal"/>
    <w:link w:val="Textoindependienteprimerasangra2Car"/>
    <w:rsid w:val="00836C0E"/>
    <w:pPr>
      <w:ind w:firstLine="210"/>
    </w:pPr>
    <w:rPr>
      <w:sz w:val="20"/>
      <w:szCs w:val="20"/>
    </w:rPr>
  </w:style>
  <w:style w:type="character" w:customStyle="1" w:styleId="Textoindependienteprimerasangra2Car">
    <w:name w:val="Texto independiente primera sangría 2 Car"/>
    <w:basedOn w:val="SangradetextonormalCar"/>
    <w:link w:val="Textoindependienteprimerasangra2"/>
    <w:rsid w:val="00836C0E"/>
    <w:rPr>
      <w:sz w:val="24"/>
      <w:szCs w:val="24"/>
      <w:lang w:val="es-ES" w:eastAsia="es-ES"/>
    </w:rPr>
  </w:style>
  <w:style w:type="character" w:styleId="nfasis">
    <w:name w:val="Emphasis"/>
    <w:qFormat/>
    <w:rsid w:val="00836C0E"/>
    <w:rPr>
      <w:i/>
      <w:iCs/>
    </w:rPr>
  </w:style>
  <w:style w:type="paragraph" w:styleId="Encabezadodemensaje">
    <w:name w:val="Message Header"/>
    <w:basedOn w:val="Normal"/>
    <w:link w:val="EncabezadodemensajeCar"/>
    <w:rsid w:val="00836C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link w:val="Encabezadodemensaje"/>
    <w:rsid w:val="00836C0E"/>
    <w:rPr>
      <w:rFonts w:ascii="Arial" w:hAnsi="Arial" w:cs="Arial"/>
      <w:sz w:val="24"/>
      <w:szCs w:val="24"/>
      <w:shd w:val="pct20" w:color="auto" w:fill="auto"/>
      <w:lang w:val="es-ES" w:eastAsia="es-ES"/>
    </w:rPr>
  </w:style>
  <w:style w:type="paragraph" w:customStyle="1" w:styleId="INICC">
    <w:name w:val="INICC"/>
    <w:basedOn w:val="Normal"/>
    <w:autoRedefine/>
    <w:rsid w:val="00836C0E"/>
    <w:pPr>
      <w:jc w:val="both"/>
    </w:pPr>
    <w:rPr>
      <w:rFonts w:ascii="ZapfHumnst Dm BT" w:hAnsi="ZapfHumnst Dm BT"/>
      <w:sz w:val="22"/>
    </w:rPr>
  </w:style>
  <w:style w:type="paragraph" w:styleId="Cierre">
    <w:name w:val="Closing"/>
    <w:basedOn w:val="Normal"/>
    <w:link w:val="CierreCar"/>
    <w:rsid w:val="00836C0E"/>
    <w:pPr>
      <w:ind w:left="4252"/>
    </w:pPr>
    <w:rPr>
      <w:sz w:val="20"/>
      <w:szCs w:val="20"/>
    </w:rPr>
  </w:style>
  <w:style w:type="character" w:customStyle="1" w:styleId="CierreCar">
    <w:name w:val="Cierre Car"/>
    <w:link w:val="Cierre"/>
    <w:rsid w:val="00836C0E"/>
    <w:rPr>
      <w:lang w:val="es-ES" w:eastAsia="es-ES"/>
    </w:rPr>
  </w:style>
  <w:style w:type="paragraph" w:styleId="Firma">
    <w:name w:val="Signature"/>
    <w:basedOn w:val="Normal"/>
    <w:link w:val="FirmaCar"/>
    <w:rsid w:val="00836C0E"/>
    <w:pPr>
      <w:ind w:left="4252"/>
    </w:pPr>
    <w:rPr>
      <w:sz w:val="20"/>
      <w:szCs w:val="20"/>
    </w:rPr>
  </w:style>
  <w:style w:type="character" w:customStyle="1" w:styleId="FirmaCar">
    <w:name w:val="Firma Car"/>
    <w:link w:val="Firma"/>
    <w:rsid w:val="00836C0E"/>
    <w:rPr>
      <w:lang w:val="es-ES" w:eastAsia="es-ES"/>
    </w:rPr>
  </w:style>
  <w:style w:type="paragraph" w:customStyle="1" w:styleId="Nivel1">
    <w:name w:val="Nivel 1"/>
    <w:basedOn w:val="Normal"/>
    <w:rsid w:val="00836C0E"/>
    <w:pPr>
      <w:jc w:val="both"/>
    </w:pPr>
    <w:rPr>
      <w:rFonts w:ascii="Tahoma" w:hAnsi="Tahoma"/>
      <w:sz w:val="20"/>
      <w:szCs w:val="20"/>
      <w:lang w:val="es-MX"/>
    </w:rPr>
  </w:style>
  <w:style w:type="paragraph" w:customStyle="1" w:styleId="INCISO">
    <w:name w:val="INCISO"/>
    <w:basedOn w:val="Normal"/>
    <w:rsid w:val="00836C0E"/>
    <w:pPr>
      <w:tabs>
        <w:tab w:val="left" w:pos="1080"/>
      </w:tabs>
      <w:spacing w:after="101" w:line="216" w:lineRule="exact"/>
      <w:ind w:left="1080" w:hanging="360"/>
      <w:jc w:val="both"/>
    </w:pPr>
    <w:rPr>
      <w:rFonts w:ascii="Arial" w:hAnsi="Arial" w:cs="Arial"/>
      <w:sz w:val="18"/>
      <w:szCs w:val="20"/>
    </w:rPr>
  </w:style>
  <w:style w:type="paragraph" w:customStyle="1" w:styleId="TEXTONORMAL">
    <w:name w:val="TEXTO NORMAL"/>
    <w:basedOn w:val="Normal"/>
    <w:rsid w:val="00836C0E"/>
    <w:pPr>
      <w:spacing w:line="360" w:lineRule="auto"/>
      <w:ind w:firstLine="709"/>
      <w:jc w:val="both"/>
    </w:pPr>
    <w:rPr>
      <w:rFonts w:ascii="Arial" w:hAnsi="Arial" w:cs="Arial"/>
      <w:sz w:val="28"/>
      <w:szCs w:val="28"/>
      <w:lang w:val="es-ES_tradnl" w:eastAsia="es-MX"/>
    </w:rPr>
  </w:style>
  <w:style w:type="paragraph" w:customStyle="1" w:styleId="CITASTEXTUALESMAYORDE5LINEAS">
    <w:name w:val="CITAS TEXTUALES MAYOR DE 5 LINEAS"/>
    <w:basedOn w:val="TEXTONORMAL"/>
    <w:rsid w:val="00836C0E"/>
    <w:pPr>
      <w:spacing w:line="240" w:lineRule="auto"/>
      <w:ind w:left="709" w:right="709" w:firstLine="0"/>
    </w:pPr>
  </w:style>
  <w:style w:type="paragraph" w:customStyle="1" w:styleId="NOTASALPIE1">
    <w:name w:val="NOTAS AL PIE1"/>
    <w:basedOn w:val="Normal"/>
    <w:link w:val="NOTASALPIE1Car"/>
    <w:rsid w:val="00836C0E"/>
    <w:pPr>
      <w:jc w:val="both"/>
    </w:pPr>
    <w:rPr>
      <w:rFonts w:ascii="Arial" w:hAnsi="Arial" w:cs="Arial"/>
      <w:sz w:val="20"/>
      <w:szCs w:val="20"/>
      <w:lang w:val="es-ES_tradnl" w:eastAsia="es-MX"/>
    </w:rPr>
  </w:style>
  <w:style w:type="character" w:customStyle="1" w:styleId="NOTASALPIE1Car">
    <w:name w:val="NOTAS AL PIE1 Car"/>
    <w:link w:val="NOTASALPIE1"/>
    <w:rsid w:val="00836C0E"/>
    <w:rPr>
      <w:rFonts w:ascii="Arial" w:hAnsi="Arial" w:cs="Arial"/>
      <w:lang w:val="es-ES_tradnl"/>
    </w:rPr>
  </w:style>
  <w:style w:type="paragraph" w:customStyle="1" w:styleId="CORTE1DATOS0">
    <w:name w:val="CORTE1 DATOS"/>
    <w:basedOn w:val="Normal"/>
    <w:rsid w:val="00836C0E"/>
    <w:pPr>
      <w:ind w:left="2552"/>
    </w:pPr>
    <w:rPr>
      <w:rFonts w:ascii="Arial" w:hAnsi="Arial"/>
      <w:b/>
      <w:sz w:val="30"/>
      <w:szCs w:val="30"/>
      <w:lang w:val="es-ES_tradnl" w:eastAsia="es-MX"/>
    </w:rPr>
  </w:style>
  <w:style w:type="paragraph" w:customStyle="1" w:styleId="CORTE2PONENTE">
    <w:name w:val="CORTE2 PONENTE"/>
    <w:basedOn w:val="Normal"/>
    <w:rsid w:val="00836C0E"/>
    <w:rPr>
      <w:rFonts w:ascii="Arial" w:hAnsi="Arial"/>
      <w:b/>
      <w:sz w:val="30"/>
      <w:szCs w:val="30"/>
      <w:lang w:val="es-ES_tradnl" w:eastAsia="es-MX"/>
    </w:rPr>
  </w:style>
  <w:style w:type="character" w:customStyle="1" w:styleId="corte4fondoCar">
    <w:name w:val="corte4 fondo Car"/>
    <w:link w:val="corte4fondo"/>
    <w:rsid w:val="00836C0E"/>
    <w:rPr>
      <w:rFonts w:ascii="Arial" w:hAnsi="Arial"/>
      <w:sz w:val="30"/>
      <w:lang w:val="es-ES_tradnl"/>
    </w:rPr>
  </w:style>
  <w:style w:type="paragraph" w:customStyle="1" w:styleId="corte4fondo">
    <w:name w:val="corte4 fondo"/>
    <w:basedOn w:val="Normal"/>
    <w:link w:val="corte4fondoCar"/>
    <w:rsid w:val="00836C0E"/>
    <w:pPr>
      <w:spacing w:line="360" w:lineRule="auto"/>
      <w:ind w:firstLine="709"/>
      <w:jc w:val="both"/>
    </w:pPr>
    <w:rPr>
      <w:rFonts w:ascii="Arial" w:hAnsi="Arial"/>
      <w:sz w:val="30"/>
      <w:szCs w:val="20"/>
      <w:lang w:val="es-ES_tradnl" w:eastAsia="es-MX"/>
    </w:rPr>
  </w:style>
  <w:style w:type="character" w:customStyle="1" w:styleId="corte5transcripcionCar">
    <w:name w:val="corte5 transcripcion Car"/>
    <w:link w:val="corte5transcripcion"/>
    <w:rsid w:val="00836C0E"/>
    <w:rPr>
      <w:rFonts w:ascii="Arial" w:hAnsi="Arial"/>
      <w:b/>
      <w:i/>
      <w:sz w:val="30"/>
      <w:lang w:val="es-ES_tradnl"/>
    </w:rPr>
  </w:style>
  <w:style w:type="paragraph" w:customStyle="1" w:styleId="corte5transcripcion">
    <w:name w:val="corte5 transcripcion"/>
    <w:basedOn w:val="Normal"/>
    <w:link w:val="corte5transcripcionCar"/>
    <w:rsid w:val="00836C0E"/>
    <w:pPr>
      <w:spacing w:line="360" w:lineRule="auto"/>
      <w:ind w:left="709" w:right="709"/>
      <w:jc w:val="both"/>
    </w:pPr>
    <w:rPr>
      <w:rFonts w:ascii="Arial" w:hAnsi="Arial"/>
      <w:b/>
      <w:i/>
      <w:sz w:val="30"/>
      <w:szCs w:val="20"/>
      <w:lang w:val="es-ES_tradnl" w:eastAsia="es-MX"/>
    </w:rPr>
  </w:style>
  <w:style w:type="paragraph" w:customStyle="1" w:styleId="corte3centro">
    <w:name w:val="corte3 centro"/>
    <w:basedOn w:val="Normal"/>
    <w:link w:val="corte3centroCar"/>
    <w:rsid w:val="00836C0E"/>
    <w:pPr>
      <w:spacing w:line="360" w:lineRule="auto"/>
      <w:jc w:val="center"/>
    </w:pPr>
    <w:rPr>
      <w:rFonts w:ascii="Arial" w:hAnsi="Arial"/>
      <w:b/>
      <w:sz w:val="30"/>
      <w:szCs w:val="20"/>
      <w:lang w:val="es-ES_tradnl" w:eastAsia="es-MX"/>
    </w:rPr>
  </w:style>
  <w:style w:type="character" w:customStyle="1" w:styleId="corte3centroCar">
    <w:name w:val="corte3 centro Car"/>
    <w:link w:val="corte3centro"/>
    <w:rsid w:val="00836C0E"/>
    <w:rPr>
      <w:rFonts w:ascii="Arial" w:hAnsi="Arial"/>
      <w:b/>
      <w:sz w:val="30"/>
      <w:lang w:val="es-ES_tradnl"/>
    </w:rPr>
  </w:style>
  <w:style w:type="paragraph" w:customStyle="1" w:styleId="corte2ponente0">
    <w:name w:val="corte2 ponente"/>
    <w:basedOn w:val="Normal"/>
    <w:link w:val="corte2ponenteCar"/>
    <w:rsid w:val="00836C0E"/>
    <w:rPr>
      <w:rFonts w:ascii="Arial" w:hAnsi="Arial"/>
      <w:b/>
      <w:caps/>
      <w:sz w:val="30"/>
      <w:szCs w:val="20"/>
      <w:lang w:val="es-ES_tradnl" w:eastAsia="es-MX"/>
    </w:rPr>
  </w:style>
  <w:style w:type="character" w:customStyle="1" w:styleId="corte2ponenteCar">
    <w:name w:val="corte2 ponente Car"/>
    <w:link w:val="corte2ponente0"/>
    <w:rsid w:val="00836C0E"/>
    <w:rPr>
      <w:rFonts w:ascii="Arial" w:hAnsi="Arial"/>
      <w:b/>
      <w:caps/>
      <w:sz w:val="30"/>
      <w:lang w:val="es-ES_tradnl"/>
    </w:rPr>
  </w:style>
  <w:style w:type="paragraph" w:customStyle="1" w:styleId="corte4fondoCarCarCar">
    <w:name w:val="corte4 fondo Car Car Car"/>
    <w:basedOn w:val="Normal"/>
    <w:rsid w:val="00836C0E"/>
    <w:pPr>
      <w:spacing w:line="360" w:lineRule="auto"/>
      <w:ind w:firstLine="709"/>
      <w:jc w:val="both"/>
    </w:pPr>
    <w:rPr>
      <w:rFonts w:ascii="Arial" w:hAnsi="Arial"/>
      <w:sz w:val="30"/>
      <w:szCs w:val="20"/>
      <w:lang w:val="es-MX" w:eastAsia="es-MX"/>
    </w:rPr>
  </w:style>
  <w:style w:type="paragraph" w:customStyle="1" w:styleId="corte6cintilloypie">
    <w:name w:val="corte6 cintillo y pie"/>
    <w:basedOn w:val="Normal"/>
    <w:rsid w:val="00836C0E"/>
    <w:pPr>
      <w:jc w:val="right"/>
    </w:pPr>
    <w:rPr>
      <w:rFonts w:ascii="Arial" w:hAnsi="Arial"/>
      <w:b/>
      <w:caps/>
      <w:szCs w:val="20"/>
      <w:lang w:val="es-ES_tradnl"/>
    </w:rPr>
  </w:style>
  <w:style w:type="paragraph" w:customStyle="1" w:styleId="corte7tablas">
    <w:name w:val="corte7 tablas"/>
    <w:basedOn w:val="corte5transcripcion"/>
    <w:rsid w:val="00836C0E"/>
    <w:pPr>
      <w:ind w:left="0" w:right="0"/>
      <w:jc w:val="center"/>
    </w:pPr>
    <w:rPr>
      <w:sz w:val="24"/>
      <w:lang w:eastAsia="es-ES"/>
    </w:rPr>
  </w:style>
  <w:style w:type="paragraph" w:customStyle="1" w:styleId="TtulodeTDC">
    <w:name w:val="Título de TDC"/>
    <w:basedOn w:val="Ttulo1"/>
    <w:next w:val="Normal"/>
    <w:uiPriority w:val="39"/>
    <w:semiHidden/>
    <w:unhideWhenUsed/>
    <w:qFormat/>
    <w:rsid w:val="00DC038D"/>
    <w:pPr>
      <w:keepLines/>
      <w:overflowPunct/>
      <w:autoSpaceDE/>
      <w:autoSpaceDN/>
      <w:adjustRightInd/>
      <w:spacing w:before="480" w:after="0" w:line="276" w:lineRule="auto"/>
      <w:jc w:val="left"/>
      <w:textAlignment w:val="auto"/>
      <w:outlineLvl w:val="9"/>
    </w:pPr>
    <w:rPr>
      <w:rFonts w:ascii="Cambria" w:hAnsi="Cambria"/>
      <w:bCs/>
      <w:color w:val="365F91"/>
      <w:szCs w:val="28"/>
      <w:lang w:val="es-ES" w:eastAsia="en-US"/>
    </w:rPr>
  </w:style>
  <w:style w:type="paragraph" w:styleId="TDC1">
    <w:name w:val="toc 1"/>
    <w:basedOn w:val="Normal"/>
    <w:next w:val="Normal"/>
    <w:autoRedefine/>
    <w:uiPriority w:val="39"/>
    <w:unhideWhenUsed/>
    <w:rsid w:val="00DC038D"/>
    <w:pPr>
      <w:spacing w:line="0" w:lineRule="atLeast"/>
    </w:pPr>
    <w:rPr>
      <w:rFonts w:ascii="Calibri" w:eastAsia="Calibri" w:hAnsi="Calibri" w:cs="Arial"/>
      <w:sz w:val="20"/>
      <w:szCs w:val="20"/>
      <w:lang w:val="es-MX" w:eastAsia="es-MX"/>
    </w:rPr>
  </w:style>
  <w:style w:type="paragraph" w:customStyle="1" w:styleId="CarCar2CarCarCarCarCarCarCarCarCarCarCarCarCarCarCarCarCarCarCar">
    <w:name w:val="Car Car2 Car Car Car Car Car Car Car Car Car Car Car Car Car Car Car Car Car Car Car"/>
    <w:basedOn w:val="Normal"/>
    <w:rsid w:val="00DC038D"/>
    <w:pPr>
      <w:spacing w:after="160" w:line="240" w:lineRule="exact"/>
      <w:jc w:val="right"/>
    </w:pPr>
    <w:rPr>
      <w:rFonts w:ascii="Verdana" w:hAnsi="Verdana" w:cs="Verdana"/>
      <w:sz w:val="20"/>
      <w:szCs w:val="20"/>
      <w:lang w:val="es-MX" w:eastAsia="en-US"/>
    </w:rPr>
  </w:style>
  <w:style w:type="table" w:customStyle="1" w:styleId="Tablaconcuadrcula11">
    <w:name w:val="Tabla con cuadrícula11"/>
    <w:basedOn w:val="Tablanormal"/>
    <w:next w:val="Tablaconcuadrcula"/>
    <w:uiPriority w:val="39"/>
    <w:rsid w:val="00DC03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E26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8C0419"/>
    <w:rPr>
      <w:rFonts w:ascii="Calibri" w:eastAsia="Calibri" w:hAnsi="Calibri"/>
      <w:sz w:val="22"/>
      <w:szCs w:val="22"/>
      <w:lang w:eastAsia="en-U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A06F30"/>
    <w:rPr>
      <w:rFonts w:ascii="Arial" w:hAnsi="Arial" w:cs="Arial"/>
      <w:sz w:val="24"/>
      <w:szCs w:val="24"/>
      <w:lang w:eastAsia="ar-SA"/>
    </w:rPr>
  </w:style>
  <w:style w:type="character" w:customStyle="1" w:styleId="EstiloCar">
    <w:name w:val="Estilo Car"/>
    <w:link w:val="Estilo0"/>
    <w:rsid w:val="00AC4BF9"/>
    <w:rPr>
      <w:rFonts w:ascii="Courier New" w:hAnsi="Courier New" w:cs="Courier New"/>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6160">
      <w:bodyDiv w:val="1"/>
      <w:marLeft w:val="0"/>
      <w:marRight w:val="0"/>
      <w:marTop w:val="0"/>
      <w:marBottom w:val="0"/>
      <w:divBdr>
        <w:top w:val="none" w:sz="0" w:space="0" w:color="auto"/>
        <w:left w:val="none" w:sz="0" w:space="0" w:color="auto"/>
        <w:bottom w:val="none" w:sz="0" w:space="0" w:color="auto"/>
        <w:right w:val="none" w:sz="0" w:space="0" w:color="auto"/>
      </w:divBdr>
    </w:div>
    <w:div w:id="591622205">
      <w:bodyDiv w:val="1"/>
      <w:marLeft w:val="0"/>
      <w:marRight w:val="0"/>
      <w:marTop w:val="0"/>
      <w:marBottom w:val="0"/>
      <w:divBdr>
        <w:top w:val="none" w:sz="0" w:space="0" w:color="auto"/>
        <w:left w:val="none" w:sz="0" w:space="0" w:color="auto"/>
        <w:bottom w:val="none" w:sz="0" w:space="0" w:color="auto"/>
        <w:right w:val="none" w:sz="0" w:space="0" w:color="auto"/>
      </w:divBdr>
    </w:div>
    <w:div w:id="1221285455">
      <w:bodyDiv w:val="1"/>
      <w:marLeft w:val="0"/>
      <w:marRight w:val="0"/>
      <w:marTop w:val="0"/>
      <w:marBottom w:val="0"/>
      <w:divBdr>
        <w:top w:val="none" w:sz="0" w:space="0" w:color="auto"/>
        <w:left w:val="none" w:sz="0" w:space="0" w:color="auto"/>
        <w:bottom w:val="none" w:sz="0" w:space="0" w:color="auto"/>
        <w:right w:val="none" w:sz="0" w:space="0" w:color="auto"/>
      </w:divBdr>
    </w:div>
    <w:div w:id="1427386399">
      <w:bodyDiv w:val="1"/>
      <w:marLeft w:val="0"/>
      <w:marRight w:val="0"/>
      <w:marTop w:val="0"/>
      <w:marBottom w:val="0"/>
      <w:divBdr>
        <w:top w:val="none" w:sz="0" w:space="0" w:color="auto"/>
        <w:left w:val="none" w:sz="0" w:space="0" w:color="auto"/>
        <w:bottom w:val="none" w:sz="0" w:space="0" w:color="auto"/>
        <w:right w:val="none" w:sz="0" w:space="0" w:color="auto"/>
      </w:divBdr>
    </w:div>
    <w:div w:id="1668897180">
      <w:bodyDiv w:val="1"/>
      <w:marLeft w:val="0"/>
      <w:marRight w:val="0"/>
      <w:marTop w:val="0"/>
      <w:marBottom w:val="0"/>
      <w:divBdr>
        <w:top w:val="none" w:sz="0" w:space="0" w:color="auto"/>
        <w:left w:val="none" w:sz="0" w:space="0" w:color="auto"/>
        <w:bottom w:val="none" w:sz="0" w:space="0" w:color="auto"/>
        <w:right w:val="none" w:sz="0" w:space="0" w:color="auto"/>
      </w:divBdr>
    </w:div>
    <w:div w:id="1820727321">
      <w:bodyDiv w:val="1"/>
      <w:marLeft w:val="0"/>
      <w:marRight w:val="0"/>
      <w:marTop w:val="0"/>
      <w:marBottom w:val="0"/>
      <w:divBdr>
        <w:top w:val="none" w:sz="0" w:space="0" w:color="auto"/>
        <w:left w:val="none" w:sz="0" w:space="0" w:color="auto"/>
        <w:bottom w:val="none" w:sz="0" w:space="0" w:color="auto"/>
        <w:right w:val="none" w:sz="0" w:space="0" w:color="auto"/>
      </w:divBdr>
    </w:div>
    <w:div w:id="1831631738">
      <w:bodyDiv w:val="1"/>
      <w:marLeft w:val="0"/>
      <w:marRight w:val="0"/>
      <w:marTop w:val="0"/>
      <w:marBottom w:val="0"/>
      <w:divBdr>
        <w:top w:val="none" w:sz="0" w:space="0" w:color="auto"/>
        <w:left w:val="none" w:sz="0" w:space="0" w:color="auto"/>
        <w:bottom w:val="none" w:sz="0" w:space="0" w:color="auto"/>
        <w:right w:val="none" w:sz="0" w:space="0" w:color="auto"/>
      </w:divBdr>
    </w:div>
    <w:div w:id="188405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E5804-C8E8-4909-AE6E-B064CCAB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12287</Words>
  <Characters>68005</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Company>
  <LinksUpToDate>false</LinksUpToDate>
  <CharactersWithSpaces>80132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hp</dc:creator>
  <cp:keywords/>
  <cp:lastModifiedBy>Delmy</cp:lastModifiedBy>
  <cp:revision>2</cp:revision>
  <cp:lastPrinted>2023-10-02T14:45:00Z</cp:lastPrinted>
  <dcterms:created xsi:type="dcterms:W3CDTF">2023-10-02T14:57:00Z</dcterms:created>
  <dcterms:modified xsi:type="dcterms:W3CDTF">2023-10-02T14:57:00Z</dcterms:modified>
</cp:coreProperties>
</file>